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30788" w14:textId="3D276351" w:rsidR="00756676" w:rsidRPr="00637878" w:rsidRDefault="00274270" w:rsidP="001F7C06">
      <w:pPr>
        <w:spacing w:line="240" w:lineRule="auto"/>
        <w:rPr>
          <w:sz w:val="28"/>
          <w:szCs w:val="28"/>
        </w:rPr>
      </w:pPr>
      <w:r>
        <w:rPr>
          <w:b/>
          <w:sz w:val="28"/>
          <w:szCs w:val="28"/>
        </w:rPr>
        <w:t>Geheimhaltungsvereinbarung</w:t>
      </w:r>
    </w:p>
    <w:p w14:paraId="105AC4BA" w14:textId="77777777" w:rsidR="0048569D" w:rsidRDefault="004917AA" w:rsidP="001F7C06">
      <w:pPr>
        <w:spacing w:line="240" w:lineRule="auto"/>
      </w:pPr>
      <w:r>
        <w:br/>
      </w:r>
    </w:p>
    <w:p w14:paraId="0030F4A7" w14:textId="77777777" w:rsidR="0048569D" w:rsidRDefault="0048569D" w:rsidP="001F7C06">
      <w:pPr>
        <w:spacing w:line="240" w:lineRule="auto"/>
      </w:pPr>
    </w:p>
    <w:p w14:paraId="1F9A2F9F" w14:textId="6F49E05B" w:rsidR="00A04541" w:rsidRDefault="00524042" w:rsidP="001F7C06">
      <w:pPr>
        <w:spacing w:line="240" w:lineRule="auto"/>
      </w:pPr>
      <w:r>
        <w:t xml:space="preserve">Zwischen </w:t>
      </w:r>
    </w:p>
    <w:p w14:paraId="4F501091" w14:textId="77777777" w:rsidR="00524042" w:rsidRDefault="00524042" w:rsidP="001F7C06">
      <w:pPr>
        <w:spacing w:line="240" w:lineRule="auto"/>
        <w:contextualSpacing/>
      </w:pPr>
    </w:p>
    <w:p w14:paraId="7728C1F8" w14:textId="2CBF8BC1" w:rsidR="002462E1" w:rsidRDefault="002462E1" w:rsidP="0064733F">
      <w:pPr>
        <w:spacing w:line="240" w:lineRule="auto"/>
        <w:contextualSpacing/>
        <w:jc w:val="both"/>
      </w:pPr>
      <w:r>
        <w:t>Hochschule Kaiserslautern</w:t>
      </w:r>
    </w:p>
    <w:p w14:paraId="07B3958B" w14:textId="11C91987" w:rsidR="008D3969" w:rsidRDefault="00AB30AC" w:rsidP="0064733F">
      <w:pPr>
        <w:spacing w:line="240" w:lineRule="auto"/>
        <w:contextualSpacing/>
        <w:jc w:val="both"/>
      </w:pPr>
      <w:proofErr w:type="spellStart"/>
      <w:r>
        <w:t>Schoenstraße</w:t>
      </w:r>
      <w:proofErr w:type="spellEnd"/>
      <w:r>
        <w:t xml:space="preserve"> 11</w:t>
      </w:r>
    </w:p>
    <w:p w14:paraId="6AE4F8A7" w14:textId="6CC714A0" w:rsidR="00AB30AC" w:rsidRDefault="00AB30AC" w:rsidP="0064733F">
      <w:pPr>
        <w:spacing w:line="240" w:lineRule="auto"/>
        <w:contextualSpacing/>
        <w:jc w:val="both"/>
      </w:pPr>
      <w:r>
        <w:t>67659 Kaiserslautern</w:t>
      </w:r>
    </w:p>
    <w:p w14:paraId="1A625BC0" w14:textId="4F6D17AE" w:rsidR="0048569D" w:rsidRDefault="009C640C" w:rsidP="0064733F">
      <w:pPr>
        <w:spacing w:line="240" w:lineRule="auto"/>
        <w:contextualSpacing/>
        <w:jc w:val="both"/>
      </w:pPr>
      <w:r>
        <w:t>vertreten durch den Präsidenten Prof. Dr.-Ing. Hans-Joachim Schmidt</w:t>
      </w:r>
    </w:p>
    <w:p w14:paraId="2732608E" w14:textId="77777777" w:rsidR="009C640C" w:rsidRDefault="009C640C" w:rsidP="0064733F">
      <w:pPr>
        <w:spacing w:line="240" w:lineRule="auto"/>
        <w:contextualSpacing/>
        <w:jc w:val="both"/>
      </w:pPr>
    </w:p>
    <w:p w14:paraId="22FB11FC" w14:textId="137DE760" w:rsidR="002462E1" w:rsidRDefault="002462E1" w:rsidP="008D3969">
      <w:pPr>
        <w:spacing w:line="240" w:lineRule="auto"/>
        <w:ind w:left="2836" w:firstLine="709"/>
        <w:jc w:val="both"/>
      </w:pPr>
      <w:r>
        <w:t xml:space="preserve">- im Folgenden </w:t>
      </w:r>
      <w:r w:rsidR="00274270">
        <w:t>Hochschule</w:t>
      </w:r>
      <w:r>
        <w:t xml:space="preserve"> genannt - </w:t>
      </w:r>
    </w:p>
    <w:p w14:paraId="26269B19" w14:textId="77777777" w:rsidR="0048569D" w:rsidRDefault="0048569D" w:rsidP="001F7C06">
      <w:pPr>
        <w:spacing w:line="240" w:lineRule="auto"/>
        <w:contextualSpacing/>
      </w:pPr>
    </w:p>
    <w:p w14:paraId="686029BA" w14:textId="1C7DEE2B" w:rsidR="00524042" w:rsidRDefault="00524042" w:rsidP="001F7C06">
      <w:pPr>
        <w:spacing w:line="240" w:lineRule="auto"/>
        <w:contextualSpacing/>
      </w:pPr>
      <w:r>
        <w:t xml:space="preserve">und </w:t>
      </w:r>
    </w:p>
    <w:p w14:paraId="0D6A6BF3" w14:textId="76D1E0EF" w:rsidR="00524042" w:rsidRDefault="00524042" w:rsidP="001F7C06">
      <w:pPr>
        <w:spacing w:line="240" w:lineRule="auto"/>
        <w:contextualSpacing/>
      </w:pPr>
    </w:p>
    <w:p w14:paraId="6CAF3A04" w14:textId="65D2A632" w:rsidR="002462E1" w:rsidRDefault="008E21AC" w:rsidP="008D3969">
      <w:pPr>
        <w:spacing w:line="240" w:lineRule="auto"/>
        <w:contextualSpacing/>
      </w:pPr>
      <w:r>
        <w:t>Unternehmen</w:t>
      </w:r>
    </w:p>
    <w:p w14:paraId="3F3A27E5" w14:textId="77777777" w:rsidR="008D3969" w:rsidRDefault="008D3969" w:rsidP="008D3969">
      <w:pPr>
        <w:spacing w:line="240" w:lineRule="auto"/>
        <w:contextualSpacing/>
        <w:jc w:val="both"/>
      </w:pPr>
      <w:r>
        <w:t>Straße</w:t>
      </w:r>
    </w:p>
    <w:p w14:paraId="7A09B0AB" w14:textId="102DB7FC" w:rsidR="008B6280" w:rsidRDefault="0048569D" w:rsidP="008D3969">
      <w:pPr>
        <w:spacing w:line="240" w:lineRule="auto"/>
        <w:contextualSpacing/>
      </w:pPr>
      <w:r>
        <w:t xml:space="preserve">PLZ und </w:t>
      </w:r>
      <w:r w:rsidR="008D3969">
        <w:t>Ort</w:t>
      </w:r>
    </w:p>
    <w:p w14:paraId="3239F138" w14:textId="3AD34CD7" w:rsidR="00524042" w:rsidRDefault="008D3969" w:rsidP="008D3969">
      <w:pPr>
        <w:spacing w:line="240" w:lineRule="auto"/>
        <w:contextualSpacing/>
        <w:jc w:val="both"/>
      </w:pPr>
      <w:r>
        <w:t xml:space="preserve">vertreten durch </w:t>
      </w:r>
      <w:r w:rsidR="0064733F" w:rsidRPr="0048569D">
        <w:rPr>
          <w:highlight w:val="yellow"/>
        </w:rPr>
        <w:t xml:space="preserve">ihre*n Geschäftsführer*in </w:t>
      </w:r>
      <w:r w:rsidRPr="0048569D">
        <w:rPr>
          <w:highlight w:val="yellow"/>
        </w:rPr>
        <w:t>Herr*</w:t>
      </w:r>
      <w:commentRangeStart w:id="0"/>
      <w:r w:rsidRPr="0048569D">
        <w:rPr>
          <w:highlight w:val="yellow"/>
        </w:rPr>
        <w:t>Frau</w:t>
      </w:r>
      <w:commentRangeEnd w:id="0"/>
      <w:r w:rsidR="00177714">
        <w:rPr>
          <w:rStyle w:val="Kommentarzeichen"/>
        </w:rPr>
        <w:commentReference w:id="0"/>
      </w:r>
    </w:p>
    <w:p w14:paraId="57379E6F" w14:textId="77777777" w:rsidR="0064733F" w:rsidRDefault="0064733F" w:rsidP="008D3969">
      <w:pPr>
        <w:spacing w:line="240" w:lineRule="auto"/>
        <w:contextualSpacing/>
        <w:jc w:val="both"/>
      </w:pPr>
    </w:p>
    <w:p w14:paraId="46877926" w14:textId="59D1721A" w:rsidR="00524042" w:rsidRDefault="00524042" w:rsidP="008D3969">
      <w:pPr>
        <w:spacing w:line="240" w:lineRule="auto"/>
        <w:ind w:left="2836" w:firstLine="709"/>
        <w:jc w:val="both"/>
      </w:pPr>
      <w:r>
        <w:t xml:space="preserve">- im Folgenden </w:t>
      </w:r>
      <w:r w:rsidR="00B5667B">
        <w:t>Unternehmen</w:t>
      </w:r>
      <w:r>
        <w:t xml:space="preserve"> genannt</w:t>
      </w:r>
      <w:r w:rsidR="002462E1">
        <w:t xml:space="preserve"> -</w:t>
      </w:r>
    </w:p>
    <w:p w14:paraId="18092EA9" w14:textId="77777777" w:rsidR="008D3969" w:rsidRDefault="008D3969" w:rsidP="008D3969">
      <w:pPr>
        <w:spacing w:line="240" w:lineRule="auto"/>
        <w:jc w:val="both"/>
      </w:pPr>
    </w:p>
    <w:p w14:paraId="55516162" w14:textId="2894E5D5" w:rsidR="00524042" w:rsidRDefault="00D75799" w:rsidP="008D3969">
      <w:pPr>
        <w:spacing w:line="240" w:lineRule="auto"/>
        <w:ind w:left="2836" w:firstLine="709"/>
        <w:jc w:val="both"/>
      </w:pPr>
      <w:r>
        <w:t xml:space="preserve">- </w:t>
      </w:r>
      <w:r w:rsidR="008D3969">
        <w:t>gemeinsam</w:t>
      </w:r>
      <w:r>
        <w:t xml:space="preserve"> Partei oder </w:t>
      </w:r>
      <w:r w:rsidR="002462E1">
        <w:t xml:space="preserve">Parteien genannt – </w:t>
      </w:r>
    </w:p>
    <w:p w14:paraId="624D02BB" w14:textId="60411157" w:rsidR="002462E1" w:rsidRDefault="002462E1" w:rsidP="001F7C06">
      <w:pPr>
        <w:spacing w:line="240" w:lineRule="auto"/>
        <w:jc w:val="both"/>
      </w:pPr>
    </w:p>
    <w:p w14:paraId="3B431F5B" w14:textId="77777777" w:rsidR="0048569D" w:rsidRDefault="0048569D" w:rsidP="001F7C06">
      <w:pPr>
        <w:spacing w:line="240" w:lineRule="auto"/>
        <w:jc w:val="both"/>
      </w:pPr>
    </w:p>
    <w:p w14:paraId="0FC160D4" w14:textId="77777777" w:rsidR="0064733F" w:rsidRDefault="0064733F" w:rsidP="001F7C06">
      <w:pPr>
        <w:spacing w:line="240" w:lineRule="auto"/>
        <w:jc w:val="both"/>
      </w:pPr>
    </w:p>
    <w:p w14:paraId="5530C856" w14:textId="63C65809" w:rsidR="009C076B" w:rsidRPr="00524042" w:rsidRDefault="00C91E1B" w:rsidP="00C91E1B">
      <w:pPr>
        <w:spacing w:line="240" w:lineRule="auto"/>
        <w:jc w:val="center"/>
        <w:rPr>
          <w:b/>
        </w:rPr>
      </w:pPr>
      <w:r>
        <w:rPr>
          <w:b/>
        </w:rPr>
        <w:t>Präambel</w:t>
      </w:r>
    </w:p>
    <w:p w14:paraId="084EAAE8" w14:textId="1C0E2394" w:rsidR="008E21AC" w:rsidRDefault="008E21AC" w:rsidP="00C91E1B">
      <w:pPr>
        <w:spacing w:line="240" w:lineRule="auto"/>
        <w:contextualSpacing/>
        <w:jc w:val="both"/>
      </w:pPr>
      <w:r w:rsidRPr="008E21AC">
        <w:rPr>
          <w:highlight w:val="yellow"/>
        </w:rPr>
        <w:t>Name Studierende*r</w:t>
      </w:r>
      <w:r>
        <w:t xml:space="preserve"> </w:t>
      </w:r>
      <w:r w:rsidR="00C91E1B">
        <w:t xml:space="preserve">(nachfolgend „Studierende*r“) </w:t>
      </w:r>
      <w:r w:rsidR="001910AE">
        <w:t xml:space="preserve">wird beim Unternehmen </w:t>
      </w:r>
      <w:r>
        <w:t xml:space="preserve">eine </w:t>
      </w:r>
      <w:r w:rsidRPr="009C640C">
        <w:rPr>
          <w:highlight w:val="yellow"/>
        </w:rPr>
        <w:t>Abschlussarbeit</w:t>
      </w:r>
      <w:r>
        <w:t xml:space="preserve"> </w:t>
      </w:r>
      <w:r w:rsidR="001910AE">
        <w:t xml:space="preserve">ihres*seines Studiums </w:t>
      </w:r>
      <w:r>
        <w:t>zum Thema:</w:t>
      </w:r>
    </w:p>
    <w:p w14:paraId="4CFF2A8C" w14:textId="77777777" w:rsidR="008E21AC" w:rsidRDefault="008E21AC" w:rsidP="008E21AC">
      <w:pPr>
        <w:spacing w:line="240" w:lineRule="auto"/>
        <w:contextualSpacing/>
      </w:pPr>
    </w:p>
    <w:p w14:paraId="74101366" w14:textId="6250285F" w:rsidR="008E21AC" w:rsidRDefault="008E21AC" w:rsidP="008E21AC">
      <w:pPr>
        <w:spacing w:line="240" w:lineRule="auto"/>
        <w:contextualSpacing/>
      </w:pPr>
      <w:r>
        <w:t>"</w:t>
      </w:r>
      <w:r w:rsidRPr="009C640C">
        <w:rPr>
          <w:highlight w:val="yellow"/>
        </w:rPr>
        <w:t>Thema der Abschlussarbeit</w:t>
      </w:r>
      <w:r>
        <w:t>"</w:t>
      </w:r>
    </w:p>
    <w:p w14:paraId="27C52864" w14:textId="77777777" w:rsidR="008E21AC" w:rsidRDefault="008E21AC" w:rsidP="008E21AC">
      <w:pPr>
        <w:spacing w:line="240" w:lineRule="auto"/>
        <w:contextualSpacing/>
      </w:pPr>
    </w:p>
    <w:p w14:paraId="51AB5360" w14:textId="3A8EE700" w:rsidR="008E21AC" w:rsidRDefault="008E21AC" w:rsidP="008E21AC">
      <w:pPr>
        <w:spacing w:line="240" w:lineRule="auto"/>
        <w:contextualSpacing/>
        <w:jc w:val="both"/>
      </w:pPr>
      <w:r>
        <w:t xml:space="preserve">(nachfolgend „Arbeit" genannt) anfertigen, die an der Hochschule Kaiserslautern von Prof. </w:t>
      </w:r>
      <w:r w:rsidRPr="008E21AC">
        <w:rPr>
          <w:highlight w:val="yellow"/>
        </w:rPr>
        <w:t xml:space="preserve">Name </w:t>
      </w:r>
      <w:r w:rsidR="00177714">
        <w:rPr>
          <w:highlight w:val="yellow"/>
        </w:rPr>
        <w:t xml:space="preserve">des*der </w:t>
      </w:r>
      <w:r w:rsidRPr="008E21AC">
        <w:rPr>
          <w:highlight w:val="yellow"/>
        </w:rPr>
        <w:t>Betreuer*in</w:t>
      </w:r>
      <w:r>
        <w:t xml:space="preserve"> </w:t>
      </w:r>
      <w:r w:rsidR="0048569D">
        <w:t>(</w:t>
      </w:r>
      <w:r w:rsidR="00177714">
        <w:t xml:space="preserve">nachfolgend </w:t>
      </w:r>
      <w:r w:rsidR="0048569D">
        <w:t>Betreuer*in</w:t>
      </w:r>
      <w:r w:rsidR="00177714">
        <w:t xml:space="preserve"> genannt</w:t>
      </w:r>
      <w:r w:rsidR="0048569D">
        <w:t xml:space="preserve">) </w:t>
      </w:r>
      <w:r>
        <w:t xml:space="preserve">betreut wird. </w:t>
      </w:r>
      <w:r w:rsidR="003F2776">
        <w:t>Im Zusammenhang mit der Bearbeitung Abschlussarbeit werden</w:t>
      </w:r>
      <w:r>
        <w:t xml:space="preserve"> </w:t>
      </w:r>
      <w:r w:rsidR="003F2776">
        <w:t>voraussichtlich Informationen des Unternehmens bekannt</w:t>
      </w:r>
      <w:r>
        <w:t xml:space="preserve">, an deren vertraulicher Behandlung das Unternehmen ein Interesse hat. Dabei kann es sich um technische oder geschäftliche Daten, Unterlagen, Muster </w:t>
      </w:r>
      <w:r w:rsidR="003265CD">
        <w:t>Entwürfe, Skizzen, Pläne oder ähnliche Informationen</w:t>
      </w:r>
      <w:r>
        <w:t xml:space="preserve"> handeln (nachfolgend ,,Informationen" genannt).</w:t>
      </w:r>
      <w:r w:rsidR="003F2776">
        <w:t xml:space="preserve"> </w:t>
      </w:r>
    </w:p>
    <w:p w14:paraId="34AA7BEB" w14:textId="77777777" w:rsidR="008E21AC" w:rsidRDefault="008E21AC" w:rsidP="008E21AC">
      <w:pPr>
        <w:spacing w:line="240" w:lineRule="auto"/>
        <w:contextualSpacing/>
      </w:pPr>
    </w:p>
    <w:p w14:paraId="75153B28" w14:textId="4DD8AD4C" w:rsidR="008B6280" w:rsidRDefault="008E21AC" w:rsidP="008E21AC">
      <w:pPr>
        <w:spacing w:line="240" w:lineRule="auto"/>
        <w:contextualSpacing/>
      </w:pPr>
      <w:r>
        <w:t xml:space="preserve">Im Hinblick </w:t>
      </w:r>
      <w:r w:rsidR="003265CD">
        <w:t>hierauf vereinbaren die Parteien</w:t>
      </w:r>
      <w:r>
        <w:t xml:space="preserve"> Folgendes:</w:t>
      </w:r>
    </w:p>
    <w:p w14:paraId="07E4C8DB" w14:textId="494787D0" w:rsidR="008E21AC" w:rsidRDefault="008E21AC" w:rsidP="008E21AC">
      <w:pPr>
        <w:spacing w:line="240" w:lineRule="auto"/>
        <w:contextualSpacing/>
        <w:rPr>
          <w:b/>
        </w:rPr>
      </w:pPr>
    </w:p>
    <w:p w14:paraId="2916DF81" w14:textId="7F7299FF" w:rsidR="00524042" w:rsidRDefault="00BC2E43" w:rsidP="0064733F">
      <w:pPr>
        <w:spacing w:line="240" w:lineRule="auto"/>
        <w:contextualSpacing/>
        <w:jc w:val="center"/>
        <w:rPr>
          <w:b/>
        </w:rPr>
      </w:pPr>
      <w:r>
        <w:rPr>
          <w:b/>
        </w:rPr>
        <w:t xml:space="preserve">§ </w:t>
      </w:r>
      <w:r w:rsidR="008E21AC">
        <w:rPr>
          <w:b/>
        </w:rPr>
        <w:t>1 Geheimhaltung</w:t>
      </w:r>
    </w:p>
    <w:p w14:paraId="0F9B1DFF" w14:textId="07909923" w:rsidR="001F7C06" w:rsidRDefault="00B60593" w:rsidP="008E21AC">
      <w:pPr>
        <w:pStyle w:val="Listenabsatz"/>
        <w:numPr>
          <w:ilvl w:val="0"/>
          <w:numId w:val="40"/>
        </w:numPr>
        <w:spacing w:line="240" w:lineRule="auto"/>
        <w:ind w:left="425" w:hanging="425"/>
        <w:contextualSpacing w:val="0"/>
        <w:jc w:val="both"/>
      </w:pPr>
      <w:r>
        <w:t xml:space="preserve">Die </w:t>
      </w:r>
      <w:r w:rsidR="008E21AC">
        <w:t xml:space="preserve">Hochschule verpflichtet sich, alle vom Unternehmen erhaltenen Informationen, die als </w:t>
      </w:r>
      <w:r w:rsidR="00177714">
        <w:t>vertraulich oder geheim</w:t>
      </w:r>
      <w:r w:rsidR="008E21AC">
        <w:t xml:space="preserve"> gekennzeichnet sind oder bei denen sich die Geheimhaltungsbedürftigkeit aus den Umständen ergibt, </w:t>
      </w:r>
      <w:r w:rsidR="003F2776">
        <w:t xml:space="preserve">unbeschadet in dieser Vereinbarung geregelter Ausnahmen </w:t>
      </w:r>
      <w:r w:rsidR="008E21AC">
        <w:t>geheim zu halten, das heißt sie weder direkt noch indirekt Dritten mündlich, schriftlich oder in sonstiger Weise zugänglich zu machen. Eine Verwendung erfolgt ausschließlich insoweit sie für die Bewertung der oben genannten Arbeit erforderlich ist.</w:t>
      </w:r>
      <w:r>
        <w:t xml:space="preserve"> </w:t>
      </w:r>
    </w:p>
    <w:p w14:paraId="79ECA902" w14:textId="38BC3123" w:rsidR="0076173C" w:rsidRDefault="00C91E1B" w:rsidP="00D75799">
      <w:pPr>
        <w:pStyle w:val="Listenabsatz"/>
        <w:numPr>
          <w:ilvl w:val="0"/>
          <w:numId w:val="40"/>
        </w:numPr>
        <w:spacing w:line="240" w:lineRule="auto"/>
        <w:ind w:left="425" w:hanging="425"/>
        <w:contextualSpacing w:val="0"/>
        <w:jc w:val="both"/>
      </w:pPr>
      <w:r>
        <w:t xml:space="preserve">Das Unternehmen behält sich sämtliche Rechte bezüglich aller vom Unternehmen übergebenen Informationen vor. Dies gilt insbesondere für Urheberrechte, gewerbliche Schutzrechte aller Art sowie Verwertungs- und Nutzungsrechte. Die Hochschule wird nicht ohne vorheriges schriftliches Einverständnis des Unternehmens ein Schutzrecht anmelden, das auch auf Informationen beruht, die sie vom Unternehmen erhalten hat. </w:t>
      </w:r>
    </w:p>
    <w:p w14:paraId="384523D6" w14:textId="28CF167B" w:rsidR="00C91E1B" w:rsidRDefault="00C91E1B" w:rsidP="00D75799">
      <w:pPr>
        <w:pStyle w:val="Listenabsatz"/>
        <w:numPr>
          <w:ilvl w:val="0"/>
          <w:numId w:val="40"/>
        </w:numPr>
        <w:spacing w:line="240" w:lineRule="auto"/>
        <w:ind w:left="425" w:hanging="425"/>
        <w:contextualSpacing w:val="0"/>
        <w:jc w:val="both"/>
      </w:pPr>
      <w:r>
        <w:t>Eine Weitergabe von erhaltenen Informationen an Mitarbeitende der Hochschule und an Prüfungsorgane im Rahmen des Prüfungsverfahrens ist zulässig, soweit diese Personen die Informationen f</w:t>
      </w:r>
      <w:r w:rsidR="003F2776">
        <w:t xml:space="preserve">ür die Betreuung, Korrektur, </w:t>
      </w:r>
      <w:r>
        <w:t>Bewertung der Arbeit</w:t>
      </w:r>
      <w:r w:rsidR="003F2776">
        <w:t xml:space="preserve"> sowie </w:t>
      </w:r>
      <w:r w:rsidR="00177714">
        <w:t xml:space="preserve">der ordnungsgemäßen </w:t>
      </w:r>
      <w:r w:rsidR="00177714">
        <w:lastRenderedPageBreak/>
        <w:t xml:space="preserve">Durchführung des </w:t>
      </w:r>
      <w:r w:rsidR="003F2776">
        <w:t xml:space="preserve">Prüfungsverfahrens einschließlich des </w:t>
      </w:r>
      <w:r w:rsidR="003F2776" w:rsidRPr="005A27A1">
        <w:t>Kolloquiums</w:t>
      </w:r>
      <w:r w:rsidRPr="005A27A1">
        <w:t xml:space="preserve"> </w:t>
      </w:r>
      <w:r w:rsidR="002344EE" w:rsidRPr="005A27A1">
        <w:t xml:space="preserve">und der fristgerechten Aufbewahrung </w:t>
      </w:r>
      <w:r w:rsidRPr="005A27A1">
        <w:t>benötigen</w:t>
      </w:r>
      <w:r>
        <w:t>.</w:t>
      </w:r>
      <w:r w:rsidR="00177714">
        <w:t xml:space="preserve"> Von der ordnungsgemäßen Durchführung der Prüfung sind alle Schritte des Verfahrens einschließlich des Rechtswegs gegen Prüfungsentscheidungen und einer Plagiatsprüfung umfasst. </w:t>
      </w:r>
      <w:r>
        <w:t>Die*der Studierende wird vom Unternehmen verpflichtet, auf die Geheimhaltungsbedürftigkeit hinzuweisen und die Arbeit mit einem Sperrvermerk zu versehen.</w:t>
      </w:r>
      <w:r w:rsidR="003D6F65">
        <w:t xml:space="preserve"> </w:t>
      </w:r>
    </w:p>
    <w:p w14:paraId="742E9AC3" w14:textId="7B55BA57" w:rsidR="00F515E2" w:rsidRDefault="003D6F65" w:rsidP="003040CF">
      <w:pPr>
        <w:pStyle w:val="Listenabsatz"/>
        <w:numPr>
          <w:ilvl w:val="0"/>
          <w:numId w:val="40"/>
        </w:numPr>
        <w:spacing w:line="240" w:lineRule="auto"/>
        <w:ind w:left="425" w:hanging="425"/>
        <w:contextualSpacing w:val="0"/>
        <w:jc w:val="both"/>
      </w:pPr>
      <w:r>
        <w:t xml:space="preserve">Die Hochschule wird </w:t>
      </w:r>
      <w:r w:rsidR="003F2776">
        <w:t xml:space="preserve">mit der </w:t>
      </w:r>
      <w:r>
        <w:t xml:space="preserve">Arbeit sorgfältig verfahren und angemessene Vorkehrungen treffen, um zu verhindern, dass Dritte Zugriff auf die Arbeit nehmen können. </w:t>
      </w:r>
    </w:p>
    <w:p w14:paraId="74D5AFF1" w14:textId="4232F78C" w:rsidR="00D75799" w:rsidRDefault="00D75799" w:rsidP="00D75799">
      <w:pPr>
        <w:pStyle w:val="Listenabsatz"/>
        <w:numPr>
          <w:ilvl w:val="0"/>
          <w:numId w:val="40"/>
        </w:numPr>
        <w:spacing w:line="240" w:lineRule="auto"/>
        <w:ind w:left="425" w:hanging="425"/>
        <w:contextualSpacing w:val="0"/>
        <w:jc w:val="both"/>
      </w:pPr>
      <w:r>
        <w:t xml:space="preserve">Die </w:t>
      </w:r>
      <w:r w:rsidR="003040CF">
        <w:t xml:space="preserve">Geheimhaltungspflicht </w:t>
      </w:r>
      <w:r>
        <w:t>gilt nicht für Informationen, die nachweislich</w:t>
      </w:r>
    </w:p>
    <w:p w14:paraId="02489377" w14:textId="48599498" w:rsidR="00D75799" w:rsidRDefault="00D75799" w:rsidP="00D75799">
      <w:pPr>
        <w:pStyle w:val="Listenabsatz"/>
        <w:numPr>
          <w:ilvl w:val="1"/>
          <w:numId w:val="40"/>
        </w:numPr>
        <w:spacing w:line="240" w:lineRule="auto"/>
        <w:contextualSpacing w:val="0"/>
        <w:jc w:val="both"/>
      </w:pPr>
      <w:r>
        <w:t xml:space="preserve">der </w:t>
      </w:r>
      <w:r w:rsidR="003040CF">
        <w:t>Hochschule</w:t>
      </w:r>
      <w:r>
        <w:t xml:space="preserve"> vor der Mitteilung bereits bekannt waren,</w:t>
      </w:r>
    </w:p>
    <w:p w14:paraId="14046265" w14:textId="5812F7A4" w:rsidR="00D75799" w:rsidRDefault="00D75799" w:rsidP="00D75799">
      <w:pPr>
        <w:pStyle w:val="Listenabsatz"/>
        <w:numPr>
          <w:ilvl w:val="1"/>
          <w:numId w:val="40"/>
        </w:numPr>
        <w:spacing w:line="240" w:lineRule="auto"/>
        <w:contextualSpacing w:val="0"/>
        <w:jc w:val="both"/>
      </w:pPr>
      <w:r>
        <w:t>der Öffentlichkeit vor der Mitteilung bekannt oder allgemein zugänglich waren,</w:t>
      </w:r>
    </w:p>
    <w:p w14:paraId="6AB33FA5" w14:textId="1ADA6DE9" w:rsidR="00D75799" w:rsidRDefault="00D75799" w:rsidP="00D75799">
      <w:pPr>
        <w:pStyle w:val="Listenabsatz"/>
        <w:numPr>
          <w:ilvl w:val="1"/>
          <w:numId w:val="40"/>
        </w:numPr>
        <w:spacing w:line="240" w:lineRule="auto"/>
        <w:contextualSpacing w:val="0"/>
        <w:jc w:val="both"/>
      </w:pPr>
      <w:r>
        <w:t xml:space="preserve">der Öffentlichkeit nach der Mitteilung ohne Mitwirkung oder Verschulden der </w:t>
      </w:r>
      <w:r w:rsidR="003040CF">
        <w:t>Hochschule</w:t>
      </w:r>
      <w:r>
        <w:t xml:space="preserve"> bekannt oder allgemein zugänglich wurde oder</w:t>
      </w:r>
    </w:p>
    <w:p w14:paraId="63D8462C" w14:textId="01894C12" w:rsidR="00D75799" w:rsidRDefault="00D75799" w:rsidP="00D75799">
      <w:pPr>
        <w:pStyle w:val="Listenabsatz"/>
        <w:numPr>
          <w:ilvl w:val="1"/>
          <w:numId w:val="40"/>
        </w:numPr>
        <w:spacing w:line="240" w:lineRule="auto"/>
        <w:contextualSpacing w:val="0"/>
        <w:jc w:val="both"/>
      </w:pPr>
      <w:r>
        <w:t xml:space="preserve">im Wesentlichen Informationen entsprechen, die </w:t>
      </w:r>
      <w:r w:rsidR="003040CF">
        <w:t>Hochschule</w:t>
      </w:r>
      <w:r>
        <w:t xml:space="preserve"> zu irgendeinem Zeitpunkt von berechtigten Dritten offenbart</w:t>
      </w:r>
      <w:r w:rsidR="003040CF">
        <w:t xml:space="preserve"> oder zugänglich gemacht wurden oder</w:t>
      </w:r>
    </w:p>
    <w:p w14:paraId="0B37EF49" w14:textId="081C2099" w:rsidR="003040CF" w:rsidRDefault="003040CF" w:rsidP="00D75799">
      <w:pPr>
        <w:pStyle w:val="Listenabsatz"/>
        <w:numPr>
          <w:ilvl w:val="1"/>
          <w:numId w:val="40"/>
        </w:numPr>
        <w:spacing w:line="240" w:lineRule="auto"/>
        <w:contextualSpacing w:val="0"/>
        <w:jc w:val="both"/>
      </w:pPr>
      <w:r>
        <w:t>von der Hochschule nachweislich unabhängig und ohne Rückgriff auf die empfangenen Informationen entwickelt wurden.</w:t>
      </w:r>
    </w:p>
    <w:p w14:paraId="23AA20B7" w14:textId="427AAEEF" w:rsidR="003040CF" w:rsidRDefault="003040CF" w:rsidP="003040CF">
      <w:pPr>
        <w:pStyle w:val="Listenabsatz"/>
        <w:numPr>
          <w:ilvl w:val="0"/>
          <w:numId w:val="40"/>
        </w:numPr>
        <w:spacing w:line="240" w:lineRule="auto"/>
        <w:ind w:left="426" w:hanging="426"/>
        <w:contextualSpacing w:val="0"/>
        <w:jc w:val="both"/>
      </w:pPr>
      <w:r>
        <w:t>Die Geheimhaltungspflicht endet, sobald und soweit die in Betracht kommenden Informationen in berechtigter Weise veröffentlicht wurden.</w:t>
      </w:r>
    </w:p>
    <w:p w14:paraId="7795E2E8" w14:textId="67517AEE" w:rsidR="003040CF" w:rsidRDefault="003040CF" w:rsidP="003040CF">
      <w:pPr>
        <w:pStyle w:val="Listenabsatz"/>
        <w:numPr>
          <w:ilvl w:val="0"/>
          <w:numId w:val="40"/>
        </w:numPr>
        <w:spacing w:line="240" w:lineRule="auto"/>
        <w:ind w:left="426" w:hanging="426"/>
        <w:contextualSpacing w:val="0"/>
        <w:jc w:val="both"/>
      </w:pPr>
      <w:r>
        <w:t>Die Hochschule ist berechtigt, Informationen weiterzugeben, sofern gesetzliche Bestimmungen dies erfordern.</w:t>
      </w:r>
      <w:r w:rsidR="00192E4B">
        <w:t xml:space="preserve"> Dies gilt insbesondere auch in Fällen von Rechtsbehelfen gegen die Bewertung einer Prüfung.</w:t>
      </w:r>
      <w:r>
        <w:t xml:space="preserve"> </w:t>
      </w:r>
    </w:p>
    <w:p w14:paraId="13D0C9A2" w14:textId="77777777" w:rsidR="0048569D" w:rsidRDefault="0048569D" w:rsidP="00A36D7F">
      <w:pPr>
        <w:spacing w:line="240" w:lineRule="auto"/>
        <w:jc w:val="both"/>
        <w:rPr>
          <w:b/>
        </w:rPr>
      </w:pPr>
    </w:p>
    <w:p w14:paraId="04662645" w14:textId="535A5804" w:rsidR="007A064C" w:rsidRDefault="0008071C" w:rsidP="0064733F">
      <w:pPr>
        <w:spacing w:line="240" w:lineRule="auto"/>
        <w:jc w:val="center"/>
        <w:rPr>
          <w:b/>
        </w:rPr>
      </w:pPr>
      <w:r w:rsidRPr="0008071C">
        <w:rPr>
          <w:b/>
        </w:rPr>
        <w:t xml:space="preserve">§ </w:t>
      </w:r>
      <w:r w:rsidR="00ED4A56">
        <w:rPr>
          <w:b/>
        </w:rPr>
        <w:t>2</w:t>
      </w:r>
      <w:r w:rsidR="00B5667B" w:rsidRPr="0008071C">
        <w:rPr>
          <w:b/>
        </w:rPr>
        <w:t xml:space="preserve"> </w:t>
      </w:r>
      <w:r w:rsidR="00ED4A56">
        <w:rPr>
          <w:b/>
        </w:rPr>
        <w:t>Rückgabepflicht</w:t>
      </w:r>
      <w:r w:rsidR="0048569D">
        <w:rPr>
          <w:b/>
        </w:rPr>
        <w:t xml:space="preserve"> und Bedingungen der Nutzung</w:t>
      </w:r>
    </w:p>
    <w:p w14:paraId="231E4897" w14:textId="0B13F8A2" w:rsidR="00A36D7F" w:rsidRDefault="002344EE" w:rsidP="000B75C0">
      <w:pPr>
        <w:pStyle w:val="Listenabsatz"/>
        <w:numPr>
          <w:ilvl w:val="0"/>
          <w:numId w:val="46"/>
        </w:numPr>
        <w:spacing w:line="240" w:lineRule="auto"/>
        <w:ind w:left="425" w:hanging="425"/>
        <w:contextualSpacing w:val="0"/>
        <w:jc w:val="both"/>
      </w:pPr>
      <w:r w:rsidRPr="005A27A1">
        <w:t xml:space="preserve">Nach Ablauf der Aufbewahrungsfristen der Hochschule für die Arbeit wird diese von der Hochschule entweder an die oder den Studierenden herausgegeben oder vernichtet. </w:t>
      </w:r>
      <w:r w:rsidR="00F56964" w:rsidRPr="005A27A1">
        <w:t>Die Hochschule</w:t>
      </w:r>
      <w:r w:rsidRPr="005A27A1">
        <w:t xml:space="preserve"> </w:t>
      </w:r>
      <w:r w:rsidR="00F56964" w:rsidRPr="005A27A1">
        <w:t xml:space="preserve">gibt auf Wunsch des Unternehmens </w:t>
      </w:r>
      <w:r w:rsidR="003265CD" w:rsidRPr="005A27A1">
        <w:t xml:space="preserve">jederzeit </w:t>
      </w:r>
      <w:r w:rsidR="00F56964" w:rsidRPr="005A27A1">
        <w:t xml:space="preserve">alle </w:t>
      </w:r>
      <w:r w:rsidRPr="005A27A1">
        <w:t>über die Arbeit hinaus gehenden</w:t>
      </w:r>
      <w:r>
        <w:t xml:space="preserve"> </w:t>
      </w:r>
      <w:r w:rsidR="00F56964">
        <w:t xml:space="preserve">zur Verfügung gestellten Informationsträger, alle Kopien </w:t>
      </w:r>
      <w:r w:rsidR="003265CD">
        <w:t>und</w:t>
      </w:r>
      <w:r w:rsidR="00F56964">
        <w:t xml:space="preserve"> darin erhaltene Informationen sowie sonstige Vervielfältigungen au</w:t>
      </w:r>
      <w:r w:rsidR="003265CD">
        <w:t xml:space="preserve">f Anforderung des Unternehmens </w:t>
      </w:r>
      <w:r w:rsidR="00F56964">
        <w:t xml:space="preserve">zurück. </w:t>
      </w:r>
      <w:r w:rsidR="0028417B">
        <w:t>Dies gilt nicht für elektronisch archivierte Informationen, die nicht in angemessener Weise abrufbar sind.</w:t>
      </w:r>
      <w:r w:rsidR="0063087F" w:rsidRPr="0063087F">
        <w:t xml:space="preserve"> </w:t>
      </w:r>
      <w:r w:rsidR="0063087F" w:rsidRPr="0063087F">
        <w:t xml:space="preserve">Für solche vertraulichen Informationen gelten jedoch die Verpflichtungen aus dieser Vereinbarung über den in </w:t>
      </w:r>
      <w:r w:rsidR="0063087F">
        <w:t>§ 4 Abs. 2</w:t>
      </w:r>
      <w:r w:rsidR="0063087F" w:rsidRPr="0063087F">
        <w:t xml:space="preserve"> genannten Zeitraum für die Dauer der Archivierung fort.</w:t>
      </w:r>
    </w:p>
    <w:p w14:paraId="5DBB5D1C" w14:textId="6F52DF8D" w:rsidR="007E5CB2" w:rsidRDefault="00787398" w:rsidP="00787398">
      <w:pPr>
        <w:pStyle w:val="Listenabsatz"/>
        <w:numPr>
          <w:ilvl w:val="0"/>
          <w:numId w:val="46"/>
        </w:numPr>
        <w:spacing w:line="240" w:lineRule="auto"/>
        <w:ind w:left="426" w:hanging="426"/>
        <w:contextualSpacing w:val="0"/>
        <w:jc w:val="both"/>
      </w:pPr>
      <w:r>
        <w:t>Die Parteien verpflichten sich zu besonderer Sorgfalt im Umgang mit den zur Nutzung überlassenen körperlichen Gegenständen und dem geistigen Eigentum der jeweils anderen Partei.</w:t>
      </w:r>
    </w:p>
    <w:p w14:paraId="59571284" w14:textId="722DBBCE" w:rsidR="006217FD" w:rsidRPr="00965389" w:rsidRDefault="006217FD" w:rsidP="00787398">
      <w:pPr>
        <w:pStyle w:val="Listenabsatz"/>
        <w:numPr>
          <w:ilvl w:val="0"/>
          <w:numId w:val="46"/>
        </w:numPr>
        <w:spacing w:line="240" w:lineRule="auto"/>
        <w:ind w:left="426" w:hanging="426"/>
        <w:contextualSpacing w:val="0"/>
        <w:jc w:val="both"/>
      </w:pPr>
      <w:r>
        <w:t xml:space="preserve">Die Einräumung von Nutzungsrechten an körperlichen Gegenständen oder geistigem Eigentum erfolgt jeweils nur in Zusammenhang mit der </w:t>
      </w:r>
      <w:r w:rsidR="0048569D">
        <w:t>Erstellung der Arbeit</w:t>
      </w:r>
      <w:r>
        <w:t xml:space="preserve"> und stellt kein Inverkehrbringen dar. </w:t>
      </w:r>
    </w:p>
    <w:p w14:paraId="01F013FA" w14:textId="1DF4B089" w:rsidR="007E5CB2" w:rsidRDefault="007E5CB2" w:rsidP="008B27C2">
      <w:pPr>
        <w:spacing w:line="240" w:lineRule="auto"/>
        <w:contextualSpacing/>
        <w:jc w:val="both"/>
      </w:pPr>
    </w:p>
    <w:p w14:paraId="5D626FF5" w14:textId="2BFD6D27" w:rsidR="00B845CB" w:rsidRPr="00B845CB" w:rsidRDefault="0064733F" w:rsidP="00B845CB">
      <w:pPr>
        <w:spacing w:line="240" w:lineRule="auto"/>
        <w:jc w:val="center"/>
        <w:rPr>
          <w:b/>
        </w:rPr>
      </w:pPr>
      <w:r>
        <w:rPr>
          <w:b/>
        </w:rPr>
        <w:t xml:space="preserve">§ </w:t>
      </w:r>
      <w:r w:rsidR="00D3055C">
        <w:rPr>
          <w:b/>
        </w:rPr>
        <w:t>3</w:t>
      </w:r>
      <w:r w:rsidR="007E5CB2">
        <w:rPr>
          <w:b/>
        </w:rPr>
        <w:t xml:space="preserve"> Beschränkung von Verpflichtungen</w:t>
      </w:r>
    </w:p>
    <w:p w14:paraId="68242038" w14:textId="25B1DD0A" w:rsidR="007E5CB2" w:rsidRDefault="007E5CB2" w:rsidP="00177714">
      <w:pPr>
        <w:pStyle w:val="Listenabsatz"/>
        <w:numPr>
          <w:ilvl w:val="0"/>
          <w:numId w:val="49"/>
        </w:numPr>
        <w:spacing w:line="240" w:lineRule="auto"/>
        <w:ind w:left="425" w:hanging="425"/>
        <w:contextualSpacing w:val="0"/>
        <w:jc w:val="both"/>
      </w:pPr>
      <w:r w:rsidRPr="00B845CB">
        <w:t>Aus dieser Vereinbarung ergeben sich keine Verpflichtungen, Informationen gegenseitig mitzuteilen, die Richtigkeit, Brauchbarkeit oder</w:t>
      </w:r>
      <w:r>
        <w:t xml:space="preserve"> die Vollständigkeit der mitgeteilten Verpflichtungen zu gewährleisten oder </w:t>
      </w:r>
      <w:r w:rsidR="008D3969">
        <w:t>der anderen Partei</w:t>
      </w:r>
      <w:r>
        <w:t xml:space="preserve"> Lizenzen an g</w:t>
      </w:r>
      <w:r w:rsidR="000A6133">
        <w:t>ewerblichen Schutzrechten oder Urhe</w:t>
      </w:r>
      <w:r>
        <w:t>be</w:t>
      </w:r>
      <w:r w:rsidR="000A6133">
        <w:t xml:space="preserve">rrechten </w:t>
      </w:r>
      <w:r>
        <w:t xml:space="preserve">zu gewähren, die über das Nutzungsrecht dieser Vereinbarung hinausgehen. </w:t>
      </w:r>
    </w:p>
    <w:p w14:paraId="337984E0" w14:textId="59C07D39" w:rsidR="00177714" w:rsidRDefault="00177714" w:rsidP="00177714">
      <w:pPr>
        <w:pStyle w:val="Listenabsatz"/>
        <w:numPr>
          <w:ilvl w:val="0"/>
          <w:numId w:val="49"/>
        </w:numPr>
        <w:spacing w:line="240" w:lineRule="auto"/>
        <w:ind w:left="425" w:hanging="425"/>
        <w:contextualSpacing w:val="0"/>
        <w:jc w:val="both"/>
      </w:pPr>
      <w:r>
        <w:t>Die Haftung bei Verstößen gegen diese Geheimhaltungspflicht sowie daraus resultierende Folgeschäden ist der Höhe nach begrenzt auf den vorhersehbaren Schaden.</w:t>
      </w:r>
    </w:p>
    <w:p w14:paraId="4890E5F9" w14:textId="4C0CC85F" w:rsidR="00177714" w:rsidRDefault="00177714" w:rsidP="00177714">
      <w:pPr>
        <w:pStyle w:val="Listenabsatz"/>
        <w:numPr>
          <w:ilvl w:val="0"/>
          <w:numId w:val="49"/>
        </w:numPr>
        <w:spacing w:line="240" w:lineRule="auto"/>
        <w:ind w:left="425" w:hanging="425"/>
        <w:contextualSpacing w:val="0"/>
        <w:jc w:val="both"/>
      </w:pPr>
      <w:r>
        <w:t>Zwischen der Hochschule und der*dem Studierenden besteht ein Prüfungsrechtsverhältnis. Eine Haftung dafür, dass die*der Studierende mit dem Unternehmen vereinbarten Geheimhaltungspflichten erfüllt, wird von der Hochschule nicht übernommen.</w:t>
      </w:r>
    </w:p>
    <w:p w14:paraId="01C7325B" w14:textId="77777777" w:rsidR="00756676" w:rsidRDefault="00756676" w:rsidP="008B27C2">
      <w:pPr>
        <w:spacing w:line="240" w:lineRule="auto"/>
        <w:contextualSpacing/>
        <w:jc w:val="both"/>
      </w:pPr>
    </w:p>
    <w:p w14:paraId="5B62FE5B" w14:textId="59C37A34" w:rsidR="0008071C" w:rsidRDefault="0008071C" w:rsidP="0064733F">
      <w:pPr>
        <w:spacing w:line="240" w:lineRule="auto"/>
        <w:contextualSpacing/>
        <w:jc w:val="center"/>
        <w:rPr>
          <w:b/>
        </w:rPr>
      </w:pPr>
      <w:r w:rsidRPr="0008071C">
        <w:rPr>
          <w:b/>
        </w:rPr>
        <w:t xml:space="preserve">§ </w:t>
      </w:r>
      <w:r w:rsidR="003F2776">
        <w:rPr>
          <w:b/>
        </w:rPr>
        <w:t>4</w:t>
      </w:r>
      <w:r w:rsidRPr="0008071C">
        <w:rPr>
          <w:b/>
        </w:rPr>
        <w:t xml:space="preserve"> </w:t>
      </w:r>
      <w:r>
        <w:rPr>
          <w:b/>
        </w:rPr>
        <w:t>Laufzeit</w:t>
      </w:r>
    </w:p>
    <w:p w14:paraId="2E41BB97" w14:textId="20C3EBE8" w:rsidR="0008071C" w:rsidRDefault="0008071C" w:rsidP="002C2A39">
      <w:pPr>
        <w:pStyle w:val="Listenabsatz"/>
        <w:numPr>
          <w:ilvl w:val="0"/>
          <w:numId w:val="44"/>
        </w:numPr>
        <w:spacing w:line="240" w:lineRule="auto"/>
        <w:ind w:left="426" w:hanging="426"/>
        <w:contextualSpacing w:val="0"/>
        <w:jc w:val="both"/>
      </w:pPr>
      <w:r>
        <w:t>Diese Vereinbarung tritt mit der Unterzeichnung durch beide Parteien zum Zeitpunkt de</w:t>
      </w:r>
      <w:r w:rsidR="0064733F">
        <w:t xml:space="preserve">r letzten Unterschrift in Kraft und hat eine Laufzeit bis zum </w:t>
      </w:r>
      <w:proofErr w:type="spellStart"/>
      <w:r w:rsidR="0064733F" w:rsidRPr="0048569D">
        <w:rPr>
          <w:highlight w:val="yellow"/>
        </w:rPr>
        <w:t>xx.xx.</w:t>
      </w:r>
      <w:commentRangeStart w:id="1"/>
      <w:r w:rsidR="0064733F" w:rsidRPr="0048569D">
        <w:rPr>
          <w:highlight w:val="yellow"/>
        </w:rPr>
        <w:t>xxxx</w:t>
      </w:r>
      <w:commentRangeEnd w:id="1"/>
      <w:proofErr w:type="spellEnd"/>
      <w:r w:rsidR="00177714">
        <w:rPr>
          <w:rStyle w:val="Kommentarzeichen"/>
        </w:rPr>
        <w:commentReference w:id="1"/>
      </w:r>
      <w:r w:rsidR="0064733F">
        <w:t>.</w:t>
      </w:r>
    </w:p>
    <w:p w14:paraId="6D18F4FF" w14:textId="2B6099CA" w:rsidR="002C2A39" w:rsidRDefault="0064733F" w:rsidP="0064733F">
      <w:pPr>
        <w:pStyle w:val="Listenabsatz"/>
        <w:numPr>
          <w:ilvl w:val="0"/>
          <w:numId w:val="44"/>
        </w:numPr>
        <w:spacing w:line="240" w:lineRule="auto"/>
        <w:ind w:left="426" w:hanging="426"/>
        <w:contextualSpacing w:val="0"/>
        <w:jc w:val="both"/>
      </w:pPr>
      <w:r>
        <w:t>Die</w:t>
      </w:r>
      <w:r w:rsidR="002C2A39">
        <w:t xml:space="preserve"> Pflicht</w:t>
      </w:r>
      <w:r>
        <w:t>en</w:t>
      </w:r>
      <w:r w:rsidR="002C2A39">
        <w:t xml:space="preserve"> zur </w:t>
      </w:r>
      <w:r w:rsidR="00177714">
        <w:t>Geheimhaltung</w:t>
      </w:r>
      <w:r>
        <w:t xml:space="preserve"> </w:t>
      </w:r>
      <w:r w:rsidR="002C2A39">
        <w:t xml:space="preserve">enden </w:t>
      </w:r>
      <w:r w:rsidR="00656D80">
        <w:t>drei</w:t>
      </w:r>
      <w:r w:rsidR="002344EE">
        <w:t xml:space="preserve"> </w:t>
      </w:r>
      <w:r w:rsidR="002C2A39">
        <w:t xml:space="preserve">Jahre </w:t>
      </w:r>
      <w:r>
        <w:t>nach Beendigung der Vereinbarung</w:t>
      </w:r>
      <w:r w:rsidR="002C2A39">
        <w:t>.</w:t>
      </w:r>
      <w:r w:rsidR="007A064C">
        <w:t xml:space="preserve"> </w:t>
      </w:r>
    </w:p>
    <w:p w14:paraId="35955FA7" w14:textId="1BFBAD29" w:rsidR="00B5667B" w:rsidRDefault="00B5667B" w:rsidP="0064733F">
      <w:pPr>
        <w:spacing w:line="240" w:lineRule="auto"/>
        <w:rPr>
          <w:b/>
        </w:rPr>
      </w:pPr>
    </w:p>
    <w:p w14:paraId="212EC11B" w14:textId="77777777" w:rsidR="0048569D" w:rsidRDefault="0048569D" w:rsidP="0064733F">
      <w:pPr>
        <w:spacing w:line="240" w:lineRule="auto"/>
        <w:rPr>
          <w:b/>
        </w:rPr>
      </w:pPr>
    </w:p>
    <w:p w14:paraId="24464619" w14:textId="2B6BA96B" w:rsidR="00624A91" w:rsidRPr="004C5891" w:rsidRDefault="0064733F" w:rsidP="0064733F">
      <w:pPr>
        <w:spacing w:line="240" w:lineRule="auto"/>
        <w:jc w:val="center"/>
        <w:rPr>
          <w:b/>
        </w:rPr>
      </w:pPr>
      <w:r>
        <w:rPr>
          <w:b/>
        </w:rPr>
        <w:t xml:space="preserve">§ </w:t>
      </w:r>
      <w:r w:rsidR="003F2776">
        <w:rPr>
          <w:b/>
        </w:rPr>
        <w:t>5</w:t>
      </w:r>
      <w:r>
        <w:rPr>
          <w:b/>
        </w:rPr>
        <w:t xml:space="preserve"> </w:t>
      </w:r>
      <w:r w:rsidR="00624A91" w:rsidRPr="004C5891">
        <w:rPr>
          <w:b/>
        </w:rPr>
        <w:t>Schlussbestimmungen</w:t>
      </w:r>
    </w:p>
    <w:p w14:paraId="13B3BD93" w14:textId="0B7B766D" w:rsidR="0008071C" w:rsidRDefault="00B11632" w:rsidP="0008071C">
      <w:pPr>
        <w:pStyle w:val="Listenabsatz"/>
        <w:numPr>
          <w:ilvl w:val="0"/>
          <w:numId w:val="43"/>
        </w:numPr>
        <w:spacing w:line="240" w:lineRule="auto"/>
        <w:ind w:left="426" w:hanging="426"/>
        <w:contextualSpacing w:val="0"/>
        <w:jc w:val="both"/>
      </w:pPr>
      <w:r>
        <w:t xml:space="preserve">Sollte eine Bestimmung dieser </w:t>
      </w:r>
      <w:r w:rsidR="0008071C">
        <w:t>Vereinbarung</w:t>
      </w:r>
      <w:r w:rsidR="004C5891" w:rsidRPr="004C5891">
        <w:t xml:space="preserve"> </w:t>
      </w:r>
      <w:r w:rsidR="0008071C">
        <w:t xml:space="preserve">ganz oder teilweise </w:t>
      </w:r>
      <w:r w:rsidR="004C5891" w:rsidRPr="004C5891">
        <w:t xml:space="preserve">unwirksam sein oder werden, so berührt dies die Wirksamkeit </w:t>
      </w:r>
      <w:r w:rsidR="0008071C">
        <w:t>der Vereinbarung</w:t>
      </w:r>
      <w:r w:rsidR="004C5891" w:rsidRPr="004C5891">
        <w:t xml:space="preserve"> im Übrigen nicht. Die </w:t>
      </w:r>
      <w:r w:rsidR="0008071C">
        <w:t>Parteien</w:t>
      </w:r>
      <w:r w:rsidR="004C5891" w:rsidRPr="004C5891">
        <w:t xml:space="preserve"> sind verp</w:t>
      </w:r>
      <w:r w:rsidR="004C5891">
        <w:t>flichtet, die unwirksame Bestim</w:t>
      </w:r>
      <w:r w:rsidR="004C5891" w:rsidRPr="004C5891">
        <w:t>mung durch eine wirksame zu ersetzen, die dem Sinn und Zweck der unwirksamen Regelung entspricht</w:t>
      </w:r>
      <w:r w:rsidR="002C2A39">
        <w:t xml:space="preserve"> oder wie sie die Parteien unter Berücksichtigung des Zwecks dieser Vereinbarung geschlossen hätten, wenn ihnen beim Abschluss dieser Vereinbarung die Unwirksamkeit bewusst gewesen wäre</w:t>
      </w:r>
      <w:r w:rsidR="004C5891" w:rsidRPr="004C5891">
        <w:t>. Entsprechendes gilt im Fall einer Lücke.</w:t>
      </w:r>
    </w:p>
    <w:p w14:paraId="44C69E32" w14:textId="3A115B67" w:rsidR="00CE539E" w:rsidRDefault="004C5891" w:rsidP="0008071C">
      <w:pPr>
        <w:pStyle w:val="Listenabsatz"/>
        <w:numPr>
          <w:ilvl w:val="0"/>
          <w:numId w:val="43"/>
        </w:numPr>
        <w:spacing w:line="240" w:lineRule="auto"/>
        <w:ind w:left="426" w:hanging="426"/>
        <w:contextualSpacing w:val="0"/>
        <w:jc w:val="both"/>
      </w:pPr>
      <w:r w:rsidRPr="004C5891">
        <w:t xml:space="preserve">Änderungen und Ergänzungen </w:t>
      </w:r>
      <w:r>
        <w:t>dieses Vertrags</w:t>
      </w:r>
      <w:r w:rsidRPr="004C5891">
        <w:t xml:space="preserve"> müssen als solche gekennzeichnet sein und bedürfen zu ihrer Rechtswirksamkeit der Schriftform. Dies gilt auch für das Abbedingen des Schriftformerfordernisses.</w:t>
      </w:r>
    </w:p>
    <w:p w14:paraId="00CB964E" w14:textId="1358DDA7" w:rsidR="004C5891" w:rsidRPr="0008071C" w:rsidRDefault="0008071C" w:rsidP="0008071C">
      <w:pPr>
        <w:pStyle w:val="Listenabsatz"/>
        <w:numPr>
          <w:ilvl w:val="0"/>
          <w:numId w:val="43"/>
        </w:numPr>
        <w:spacing w:line="240" w:lineRule="auto"/>
        <w:ind w:left="425" w:hanging="425"/>
        <w:contextualSpacing w:val="0"/>
        <w:jc w:val="both"/>
      </w:pPr>
      <w:r>
        <w:t xml:space="preserve">Diese Vereinbarung unterliegt dem Recht der Bundesrepublik Deutschland. </w:t>
      </w:r>
    </w:p>
    <w:p w14:paraId="4812C3A5" w14:textId="7AF6CE60" w:rsidR="00F81894" w:rsidRDefault="00F81894" w:rsidP="004C5891">
      <w:pPr>
        <w:spacing w:line="240" w:lineRule="auto"/>
        <w:contextualSpacing/>
        <w:jc w:val="both"/>
      </w:pPr>
    </w:p>
    <w:p w14:paraId="69584224" w14:textId="7DE5AA93" w:rsidR="0048569D" w:rsidRDefault="0048569D" w:rsidP="004C5891">
      <w:pPr>
        <w:spacing w:line="240" w:lineRule="auto"/>
        <w:contextualSpacing/>
        <w:jc w:val="both"/>
      </w:pPr>
    </w:p>
    <w:p w14:paraId="6ECDCDB9" w14:textId="77777777" w:rsidR="0048569D" w:rsidRDefault="0048569D" w:rsidP="004C5891">
      <w:pPr>
        <w:spacing w:line="240" w:lineRule="auto"/>
        <w:contextualSpacing/>
        <w:jc w:val="both"/>
      </w:pPr>
    </w:p>
    <w:p w14:paraId="0209FF4D" w14:textId="77777777" w:rsidR="00756676" w:rsidRDefault="00756676" w:rsidP="004C5891">
      <w:pPr>
        <w:spacing w:line="240" w:lineRule="auto"/>
        <w:contextualSpacing/>
        <w:jc w:val="both"/>
      </w:pPr>
    </w:p>
    <w:p w14:paraId="5E529615" w14:textId="77777777" w:rsidR="00F81894" w:rsidRDefault="00F81894" w:rsidP="004C5891">
      <w:pPr>
        <w:spacing w:line="240" w:lineRule="auto"/>
        <w:contextualSpacing/>
        <w:jc w:val="both"/>
      </w:pPr>
    </w:p>
    <w:p w14:paraId="71D9B5C4" w14:textId="0E9C03A7" w:rsidR="00D70654" w:rsidRDefault="00D70654" w:rsidP="008B27C2">
      <w:pPr>
        <w:spacing w:line="240" w:lineRule="auto"/>
        <w:contextualSpacing/>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701"/>
        <w:gridCol w:w="3822"/>
      </w:tblGrid>
      <w:tr w:rsidR="00F81894" w14:paraId="311DEC7F" w14:textId="77777777" w:rsidTr="00F81894">
        <w:tc>
          <w:tcPr>
            <w:tcW w:w="3539" w:type="dxa"/>
            <w:tcBorders>
              <w:top w:val="single" w:sz="4" w:space="0" w:color="auto"/>
            </w:tcBorders>
          </w:tcPr>
          <w:p w14:paraId="013F114A" w14:textId="552E9529" w:rsidR="00F81894" w:rsidRDefault="00F81894" w:rsidP="008B27C2">
            <w:pPr>
              <w:contextualSpacing/>
              <w:jc w:val="both"/>
            </w:pPr>
            <w:r>
              <w:t>Ort, Datum</w:t>
            </w:r>
          </w:p>
        </w:tc>
        <w:tc>
          <w:tcPr>
            <w:tcW w:w="1701" w:type="dxa"/>
          </w:tcPr>
          <w:p w14:paraId="6B86FF00" w14:textId="77777777" w:rsidR="00F81894" w:rsidRDefault="00F81894" w:rsidP="008B27C2">
            <w:pPr>
              <w:contextualSpacing/>
              <w:jc w:val="both"/>
            </w:pPr>
          </w:p>
        </w:tc>
        <w:tc>
          <w:tcPr>
            <w:tcW w:w="3822" w:type="dxa"/>
            <w:tcBorders>
              <w:top w:val="single" w:sz="4" w:space="0" w:color="auto"/>
            </w:tcBorders>
          </w:tcPr>
          <w:p w14:paraId="34F188E8" w14:textId="004A3C43" w:rsidR="00F81894" w:rsidRDefault="00F81894" w:rsidP="008B27C2">
            <w:pPr>
              <w:contextualSpacing/>
              <w:jc w:val="both"/>
            </w:pPr>
            <w:r>
              <w:t>Ort, Datum</w:t>
            </w:r>
          </w:p>
        </w:tc>
      </w:tr>
      <w:tr w:rsidR="00F81894" w14:paraId="2ECE0EF6" w14:textId="77777777" w:rsidTr="00F81894">
        <w:tc>
          <w:tcPr>
            <w:tcW w:w="3539" w:type="dxa"/>
            <w:tcBorders>
              <w:bottom w:val="single" w:sz="4" w:space="0" w:color="auto"/>
            </w:tcBorders>
          </w:tcPr>
          <w:p w14:paraId="626C8222" w14:textId="77777777" w:rsidR="00F81894" w:rsidRDefault="00F81894" w:rsidP="008B27C2">
            <w:pPr>
              <w:contextualSpacing/>
              <w:jc w:val="both"/>
            </w:pPr>
          </w:p>
          <w:p w14:paraId="7298C06E" w14:textId="77777777" w:rsidR="00F81894" w:rsidRDefault="00F81894" w:rsidP="008B27C2">
            <w:pPr>
              <w:contextualSpacing/>
              <w:jc w:val="both"/>
            </w:pPr>
          </w:p>
          <w:p w14:paraId="64069129" w14:textId="5559D6F8" w:rsidR="00F81894" w:rsidRDefault="00F81894" w:rsidP="008B27C2">
            <w:pPr>
              <w:contextualSpacing/>
              <w:jc w:val="both"/>
            </w:pPr>
          </w:p>
        </w:tc>
        <w:tc>
          <w:tcPr>
            <w:tcW w:w="1701" w:type="dxa"/>
          </w:tcPr>
          <w:p w14:paraId="6AFBC79B" w14:textId="77777777" w:rsidR="00F81894" w:rsidRDefault="00F81894" w:rsidP="008B27C2">
            <w:pPr>
              <w:contextualSpacing/>
              <w:jc w:val="both"/>
            </w:pPr>
          </w:p>
        </w:tc>
        <w:tc>
          <w:tcPr>
            <w:tcW w:w="3822" w:type="dxa"/>
            <w:tcBorders>
              <w:bottom w:val="single" w:sz="4" w:space="0" w:color="auto"/>
            </w:tcBorders>
          </w:tcPr>
          <w:p w14:paraId="58256CDC" w14:textId="77777777" w:rsidR="00F81894" w:rsidRDefault="00F81894" w:rsidP="008B27C2">
            <w:pPr>
              <w:contextualSpacing/>
              <w:jc w:val="both"/>
            </w:pPr>
          </w:p>
        </w:tc>
      </w:tr>
      <w:tr w:rsidR="00F81894" w14:paraId="0A0475CE" w14:textId="77777777" w:rsidTr="00F81894">
        <w:tc>
          <w:tcPr>
            <w:tcW w:w="3539" w:type="dxa"/>
            <w:tcBorders>
              <w:top w:val="single" w:sz="4" w:space="0" w:color="auto"/>
            </w:tcBorders>
          </w:tcPr>
          <w:p w14:paraId="3220C172" w14:textId="1B23D872" w:rsidR="00F81894" w:rsidRDefault="00F81894" w:rsidP="0048569D">
            <w:pPr>
              <w:contextualSpacing/>
              <w:jc w:val="both"/>
            </w:pPr>
            <w:r>
              <w:t>Unterschrift</w:t>
            </w:r>
            <w:r w:rsidR="002C2A39">
              <w:t xml:space="preserve"> </w:t>
            </w:r>
            <w:r w:rsidR="0048569D">
              <w:t>Hochschule</w:t>
            </w:r>
          </w:p>
        </w:tc>
        <w:tc>
          <w:tcPr>
            <w:tcW w:w="1701" w:type="dxa"/>
          </w:tcPr>
          <w:p w14:paraId="2DA9F03B" w14:textId="77777777" w:rsidR="00F81894" w:rsidRDefault="00F81894" w:rsidP="008B27C2">
            <w:pPr>
              <w:contextualSpacing/>
              <w:jc w:val="both"/>
            </w:pPr>
          </w:p>
        </w:tc>
        <w:tc>
          <w:tcPr>
            <w:tcW w:w="3822" w:type="dxa"/>
            <w:tcBorders>
              <w:top w:val="single" w:sz="4" w:space="0" w:color="auto"/>
            </w:tcBorders>
          </w:tcPr>
          <w:p w14:paraId="6B71DBA7" w14:textId="0B498F0F" w:rsidR="00F81894" w:rsidRDefault="00F81894" w:rsidP="002C2A39">
            <w:pPr>
              <w:contextualSpacing/>
              <w:jc w:val="both"/>
            </w:pPr>
            <w:r>
              <w:t>Unterschrift</w:t>
            </w:r>
            <w:r w:rsidR="002C2A39">
              <w:t xml:space="preserve"> Unternehmen</w:t>
            </w:r>
          </w:p>
        </w:tc>
      </w:tr>
      <w:tr w:rsidR="00F81894" w14:paraId="2823A108" w14:textId="77777777" w:rsidTr="00F81894">
        <w:tc>
          <w:tcPr>
            <w:tcW w:w="3539" w:type="dxa"/>
          </w:tcPr>
          <w:p w14:paraId="6828151C" w14:textId="77777777" w:rsidR="00F81894" w:rsidRDefault="00F81894" w:rsidP="008B27C2">
            <w:pPr>
              <w:contextualSpacing/>
              <w:jc w:val="both"/>
            </w:pPr>
          </w:p>
        </w:tc>
        <w:tc>
          <w:tcPr>
            <w:tcW w:w="1701" w:type="dxa"/>
          </w:tcPr>
          <w:p w14:paraId="64BEB2A1" w14:textId="77777777" w:rsidR="00F81894" w:rsidRDefault="00F81894" w:rsidP="008B27C2">
            <w:pPr>
              <w:contextualSpacing/>
              <w:jc w:val="both"/>
            </w:pPr>
          </w:p>
        </w:tc>
        <w:tc>
          <w:tcPr>
            <w:tcW w:w="3822" w:type="dxa"/>
          </w:tcPr>
          <w:p w14:paraId="02D7B411" w14:textId="77777777" w:rsidR="00F81894" w:rsidRDefault="00F81894" w:rsidP="008B27C2">
            <w:pPr>
              <w:contextualSpacing/>
              <w:jc w:val="both"/>
            </w:pPr>
          </w:p>
        </w:tc>
      </w:tr>
    </w:tbl>
    <w:p w14:paraId="69B89845" w14:textId="351C5616" w:rsidR="004C5891" w:rsidRDefault="004C5891" w:rsidP="008B27C2">
      <w:pPr>
        <w:spacing w:line="240" w:lineRule="auto"/>
        <w:contextualSpacing/>
        <w:jc w:val="both"/>
      </w:pPr>
    </w:p>
    <w:p w14:paraId="170C5D9D" w14:textId="77777777" w:rsidR="0048569D" w:rsidRDefault="0048569D" w:rsidP="0008071C">
      <w:pPr>
        <w:spacing w:line="240" w:lineRule="auto"/>
        <w:contextualSpacing/>
        <w:jc w:val="both"/>
        <w:rPr>
          <w:rFonts w:eastAsia="Calibri" w:cs="Arial"/>
          <w:szCs w:val="20"/>
        </w:rPr>
      </w:pPr>
    </w:p>
    <w:p w14:paraId="41AB26F5" w14:textId="7C54560B" w:rsidR="0048569D" w:rsidRDefault="0048569D" w:rsidP="0008071C">
      <w:pPr>
        <w:spacing w:line="240" w:lineRule="auto"/>
        <w:contextualSpacing/>
        <w:jc w:val="both"/>
        <w:rPr>
          <w:rFonts w:eastAsia="Calibri" w:cs="Arial"/>
          <w:szCs w:val="20"/>
        </w:rPr>
      </w:pPr>
      <w:r w:rsidRPr="008F7C47">
        <w:rPr>
          <w:rFonts w:eastAsia="Calibri" w:cs="Arial"/>
          <w:szCs w:val="20"/>
        </w:rPr>
        <w:t xml:space="preserve">Als </w:t>
      </w:r>
      <w:r w:rsidR="009C640C">
        <w:rPr>
          <w:rFonts w:eastAsia="Calibri" w:cs="Arial"/>
          <w:szCs w:val="20"/>
        </w:rPr>
        <w:t>betreuende und prüfende</w:t>
      </w:r>
      <w:r w:rsidRPr="008F7C47">
        <w:rPr>
          <w:rFonts w:eastAsia="Calibri" w:cs="Arial"/>
          <w:szCs w:val="20"/>
        </w:rPr>
        <w:t xml:space="preserve"> Personen der </w:t>
      </w:r>
      <w:r>
        <w:rPr>
          <w:rFonts w:eastAsia="Calibri" w:cs="Arial"/>
          <w:szCs w:val="20"/>
        </w:rPr>
        <w:t>Arbeit</w:t>
      </w:r>
      <w:r w:rsidRPr="008F7C47">
        <w:rPr>
          <w:rFonts w:eastAsia="Calibri" w:cs="Arial"/>
          <w:szCs w:val="20"/>
        </w:rPr>
        <w:t xml:space="preserve"> </w:t>
      </w:r>
      <w:r>
        <w:rPr>
          <w:rFonts w:eastAsia="Calibri" w:cs="Arial"/>
          <w:szCs w:val="20"/>
        </w:rPr>
        <w:t>der*des Studierenden</w:t>
      </w:r>
      <w:r w:rsidRPr="008F7C47">
        <w:rPr>
          <w:rFonts w:eastAsia="Calibri" w:cs="Arial"/>
          <w:szCs w:val="20"/>
        </w:rPr>
        <w:t xml:space="preserve"> haben wir Kenntnis von </w:t>
      </w:r>
      <w:r>
        <w:rPr>
          <w:rFonts w:eastAsia="Calibri" w:cs="Arial"/>
          <w:szCs w:val="20"/>
        </w:rPr>
        <w:t>dieser</w:t>
      </w:r>
      <w:r w:rsidRPr="008F7C47">
        <w:rPr>
          <w:rFonts w:eastAsia="Calibri" w:cs="Arial"/>
          <w:szCs w:val="20"/>
        </w:rPr>
        <w:t xml:space="preserve"> Geheimhaltungsvereinbarung der Hochschule Kaiserslautern mit </w:t>
      </w:r>
      <w:r>
        <w:rPr>
          <w:rFonts w:eastAsia="Calibri" w:cs="Arial"/>
          <w:szCs w:val="20"/>
        </w:rPr>
        <w:t>dem Unternehmen</w:t>
      </w:r>
      <w:r w:rsidRPr="008F7C47">
        <w:rPr>
          <w:rFonts w:eastAsia="Calibri" w:cs="Arial"/>
          <w:szCs w:val="20"/>
        </w:rPr>
        <w:t xml:space="preserve"> genommen und werden diese entsprechend berücksichtigen:</w:t>
      </w:r>
    </w:p>
    <w:p w14:paraId="535D2A5B" w14:textId="77777777" w:rsidR="0048569D" w:rsidRDefault="0048569D" w:rsidP="0008071C">
      <w:pPr>
        <w:spacing w:line="240" w:lineRule="auto"/>
        <w:contextualSpacing/>
        <w:jc w:val="both"/>
        <w:rPr>
          <w:rFonts w:eastAsia="Calibri" w:cs="Arial"/>
          <w:szCs w:val="20"/>
        </w:rPr>
      </w:pPr>
    </w:p>
    <w:p w14:paraId="47E63382" w14:textId="1401EF8C" w:rsidR="0048569D" w:rsidRDefault="0048569D" w:rsidP="0008071C">
      <w:pPr>
        <w:spacing w:line="240" w:lineRule="auto"/>
        <w:contextualSpacing/>
        <w:jc w:val="both"/>
        <w:rPr>
          <w:rFonts w:eastAsia="Calibri" w:cs="Arial"/>
          <w:szCs w:val="20"/>
        </w:rPr>
      </w:pPr>
    </w:p>
    <w:p w14:paraId="39A0FFE2" w14:textId="77777777" w:rsidR="0048569D" w:rsidRDefault="0048569D" w:rsidP="0048569D">
      <w:pPr>
        <w:spacing w:line="240" w:lineRule="auto"/>
        <w:contextualSpacing/>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701"/>
        <w:gridCol w:w="3822"/>
      </w:tblGrid>
      <w:tr w:rsidR="0048569D" w14:paraId="0409AAF7" w14:textId="77777777" w:rsidTr="00AB4903">
        <w:tc>
          <w:tcPr>
            <w:tcW w:w="3539" w:type="dxa"/>
            <w:tcBorders>
              <w:top w:val="single" w:sz="4" w:space="0" w:color="auto"/>
            </w:tcBorders>
          </w:tcPr>
          <w:p w14:paraId="70856282" w14:textId="77777777" w:rsidR="0048569D" w:rsidRDefault="0048569D" w:rsidP="00AB4903">
            <w:pPr>
              <w:contextualSpacing/>
              <w:jc w:val="both"/>
            </w:pPr>
            <w:r>
              <w:t>Ort, Datum</w:t>
            </w:r>
          </w:p>
        </w:tc>
        <w:tc>
          <w:tcPr>
            <w:tcW w:w="1701" w:type="dxa"/>
          </w:tcPr>
          <w:p w14:paraId="48210B2A" w14:textId="77777777" w:rsidR="0048569D" w:rsidRDefault="0048569D" w:rsidP="00AB4903">
            <w:pPr>
              <w:contextualSpacing/>
              <w:jc w:val="both"/>
            </w:pPr>
          </w:p>
        </w:tc>
        <w:tc>
          <w:tcPr>
            <w:tcW w:w="3822" w:type="dxa"/>
            <w:tcBorders>
              <w:top w:val="single" w:sz="4" w:space="0" w:color="auto"/>
            </w:tcBorders>
          </w:tcPr>
          <w:p w14:paraId="36B62080" w14:textId="77777777" w:rsidR="0048569D" w:rsidRDefault="0048569D" w:rsidP="00AB4903">
            <w:pPr>
              <w:contextualSpacing/>
              <w:jc w:val="both"/>
            </w:pPr>
            <w:r>
              <w:t>Ort, Datum</w:t>
            </w:r>
          </w:p>
        </w:tc>
      </w:tr>
      <w:tr w:rsidR="0048569D" w14:paraId="3E2079FD" w14:textId="77777777" w:rsidTr="00AB4903">
        <w:tc>
          <w:tcPr>
            <w:tcW w:w="3539" w:type="dxa"/>
            <w:tcBorders>
              <w:bottom w:val="single" w:sz="4" w:space="0" w:color="auto"/>
            </w:tcBorders>
          </w:tcPr>
          <w:p w14:paraId="01F07EC1" w14:textId="77777777" w:rsidR="0048569D" w:rsidRDefault="0048569D" w:rsidP="00AB4903">
            <w:pPr>
              <w:contextualSpacing/>
              <w:jc w:val="both"/>
            </w:pPr>
          </w:p>
          <w:p w14:paraId="023B6E5C" w14:textId="77777777" w:rsidR="0048569D" w:rsidRDefault="0048569D" w:rsidP="00AB4903">
            <w:pPr>
              <w:contextualSpacing/>
              <w:jc w:val="both"/>
            </w:pPr>
          </w:p>
          <w:p w14:paraId="3D057466" w14:textId="77777777" w:rsidR="0048569D" w:rsidRDefault="0048569D" w:rsidP="00AB4903">
            <w:pPr>
              <w:contextualSpacing/>
              <w:jc w:val="both"/>
            </w:pPr>
          </w:p>
        </w:tc>
        <w:tc>
          <w:tcPr>
            <w:tcW w:w="1701" w:type="dxa"/>
          </w:tcPr>
          <w:p w14:paraId="154F47A4" w14:textId="77777777" w:rsidR="0048569D" w:rsidRDefault="0048569D" w:rsidP="00AB4903">
            <w:pPr>
              <w:contextualSpacing/>
              <w:jc w:val="both"/>
            </w:pPr>
          </w:p>
        </w:tc>
        <w:tc>
          <w:tcPr>
            <w:tcW w:w="3822" w:type="dxa"/>
            <w:tcBorders>
              <w:bottom w:val="single" w:sz="4" w:space="0" w:color="auto"/>
            </w:tcBorders>
          </w:tcPr>
          <w:p w14:paraId="1D7C2191" w14:textId="77777777" w:rsidR="0048569D" w:rsidRDefault="0048569D" w:rsidP="00AB4903">
            <w:pPr>
              <w:contextualSpacing/>
              <w:jc w:val="both"/>
            </w:pPr>
          </w:p>
        </w:tc>
      </w:tr>
      <w:tr w:rsidR="0048569D" w14:paraId="24B1ED79" w14:textId="77777777" w:rsidTr="00AB4903">
        <w:tc>
          <w:tcPr>
            <w:tcW w:w="3539" w:type="dxa"/>
            <w:tcBorders>
              <w:top w:val="single" w:sz="4" w:space="0" w:color="auto"/>
            </w:tcBorders>
          </w:tcPr>
          <w:p w14:paraId="7EF4AF3B" w14:textId="1B446820" w:rsidR="0048569D" w:rsidRDefault="0048569D" w:rsidP="00AB4903">
            <w:pPr>
              <w:contextualSpacing/>
              <w:jc w:val="both"/>
            </w:pPr>
            <w:r>
              <w:t>Betreuer*in</w:t>
            </w:r>
          </w:p>
        </w:tc>
        <w:tc>
          <w:tcPr>
            <w:tcW w:w="1701" w:type="dxa"/>
          </w:tcPr>
          <w:p w14:paraId="0BF35FDA" w14:textId="77777777" w:rsidR="0048569D" w:rsidRDefault="0048569D" w:rsidP="00AB4903">
            <w:pPr>
              <w:contextualSpacing/>
              <w:jc w:val="both"/>
            </w:pPr>
          </w:p>
        </w:tc>
        <w:tc>
          <w:tcPr>
            <w:tcW w:w="3822" w:type="dxa"/>
            <w:tcBorders>
              <w:top w:val="single" w:sz="4" w:space="0" w:color="auto"/>
            </w:tcBorders>
          </w:tcPr>
          <w:p w14:paraId="12B0D396" w14:textId="5E4665FC" w:rsidR="0048569D" w:rsidRDefault="0048569D" w:rsidP="00AB4903">
            <w:pPr>
              <w:contextualSpacing/>
              <w:jc w:val="both"/>
            </w:pPr>
            <w:r>
              <w:t>Zweite*r Prüfer*in</w:t>
            </w:r>
          </w:p>
        </w:tc>
      </w:tr>
    </w:tbl>
    <w:p w14:paraId="294F9B0A" w14:textId="215C572C" w:rsidR="0048569D" w:rsidRDefault="0048569D" w:rsidP="0008071C">
      <w:pPr>
        <w:spacing w:line="240" w:lineRule="auto"/>
        <w:contextualSpacing/>
        <w:jc w:val="both"/>
        <w:rPr>
          <w:rFonts w:eastAsia="Calibri" w:cs="Arial"/>
          <w:szCs w:val="20"/>
        </w:rPr>
      </w:pPr>
    </w:p>
    <w:p w14:paraId="6E890A46" w14:textId="728E6053" w:rsidR="0048569D" w:rsidRDefault="0048569D" w:rsidP="0008071C">
      <w:pPr>
        <w:spacing w:line="240" w:lineRule="auto"/>
        <w:contextualSpacing/>
        <w:jc w:val="both"/>
        <w:rPr>
          <w:rFonts w:eastAsia="Calibri" w:cs="Arial"/>
          <w:szCs w:val="20"/>
        </w:rPr>
      </w:pPr>
    </w:p>
    <w:p w14:paraId="5B1257FF" w14:textId="77777777" w:rsidR="0048569D" w:rsidRDefault="0048569D" w:rsidP="0008071C">
      <w:pPr>
        <w:spacing w:line="240" w:lineRule="auto"/>
        <w:contextualSpacing/>
        <w:jc w:val="both"/>
      </w:pPr>
    </w:p>
    <w:p w14:paraId="1F1DD2AC" w14:textId="77777777" w:rsidR="0048569D" w:rsidRDefault="0048569D" w:rsidP="0008071C">
      <w:pPr>
        <w:spacing w:line="240" w:lineRule="auto"/>
        <w:contextualSpacing/>
        <w:jc w:val="both"/>
      </w:pPr>
    </w:p>
    <w:p w14:paraId="0EF1713B" w14:textId="5085265E" w:rsidR="0008071C" w:rsidRPr="009C640C" w:rsidRDefault="0008071C" w:rsidP="0008071C">
      <w:pPr>
        <w:spacing w:line="240" w:lineRule="auto"/>
        <w:contextualSpacing/>
        <w:jc w:val="both"/>
        <w:rPr>
          <w:b/>
        </w:rPr>
      </w:pPr>
      <w:r w:rsidRPr="009C640C">
        <w:rPr>
          <w:b/>
        </w:rPr>
        <w:t>Information zur Datenverarbeitung</w:t>
      </w:r>
    </w:p>
    <w:p w14:paraId="7C487ADA" w14:textId="5F918B8B" w:rsidR="004C5891" w:rsidRDefault="0008071C" w:rsidP="0008071C">
      <w:pPr>
        <w:spacing w:line="240" w:lineRule="auto"/>
        <w:contextualSpacing/>
        <w:jc w:val="both"/>
      </w:pPr>
      <w:r>
        <w:t>Diese Erklärung wird von der Hochschule Kaiserslautern aufbewahrt, gegebenenfalls auch digital. Informationen zum Datenschutz erhalten Sie hier: https://www.hs-kl.de/datenschutz.</w:t>
      </w:r>
    </w:p>
    <w:sectPr w:rsidR="004C5891" w:rsidSect="00637878">
      <w:footerReference w:type="default" r:id="rId11"/>
      <w:pgSz w:w="11906" w:h="16838"/>
      <w:pgMar w:top="1417" w:right="1417" w:bottom="1134" w:left="1417"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eike Camby" w:date="2021-01-14T15:02:00Z" w:initials="MC">
    <w:p w14:paraId="617EAB0D" w14:textId="69EBCA5D" w:rsidR="00177714" w:rsidRDefault="00177714">
      <w:pPr>
        <w:pStyle w:val="Kommentartext"/>
      </w:pPr>
      <w:r>
        <w:rPr>
          <w:rStyle w:val="Kommentarzeichen"/>
        </w:rPr>
        <w:annotationRef/>
      </w:r>
      <w:r>
        <w:t>Ggf. anpassen</w:t>
      </w:r>
    </w:p>
  </w:comment>
  <w:comment w:id="1" w:author="Meike Camby" w:date="2021-01-14T15:00:00Z" w:initials="MC">
    <w:p w14:paraId="44972A84" w14:textId="10441163" w:rsidR="00177714" w:rsidRDefault="00177714">
      <w:pPr>
        <w:pStyle w:val="Kommentartext"/>
      </w:pPr>
      <w:r>
        <w:rPr>
          <w:rStyle w:val="Kommentarzeichen"/>
        </w:rPr>
        <w:annotationRef/>
      </w:r>
      <w:r>
        <w:t>E</w:t>
      </w:r>
      <w:r w:rsidR="009C640C">
        <w:t>nde der Arbeit eintragen.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7EAB0D" w15:done="0"/>
  <w15:commentEx w15:paraId="44972A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7EAB0D" w16cid:durableId="1D0158D9"/>
  <w16cid:commentId w16cid:paraId="44972A84" w16cid:durableId="365993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7D5D2" w14:textId="77777777" w:rsidR="005C05FD" w:rsidRDefault="005C05FD" w:rsidP="007C3F3B">
      <w:pPr>
        <w:spacing w:after="0" w:line="240" w:lineRule="auto"/>
      </w:pPr>
      <w:r>
        <w:separator/>
      </w:r>
    </w:p>
  </w:endnote>
  <w:endnote w:type="continuationSeparator" w:id="0">
    <w:p w14:paraId="79104A59" w14:textId="77777777" w:rsidR="005C05FD" w:rsidRDefault="005C05FD" w:rsidP="007C3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Alt One MT Light">
    <w:altName w:val="Gill Sans MT"/>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0180776"/>
      <w:docPartObj>
        <w:docPartGallery w:val="Page Numbers (Bottom of Page)"/>
        <w:docPartUnique/>
      </w:docPartObj>
    </w:sdtPr>
    <w:sdtEndPr/>
    <w:sdtContent>
      <w:p w14:paraId="7C85AAC6" w14:textId="77777777" w:rsidR="00335705" w:rsidRDefault="00335705">
        <w:pPr>
          <w:pStyle w:val="Fuzeile"/>
        </w:pPr>
        <w:r>
          <w:rPr>
            <w:noProof/>
            <w:lang w:eastAsia="de-DE"/>
          </w:rPr>
          <mc:AlternateContent>
            <mc:Choice Requires="wps">
              <w:drawing>
                <wp:anchor distT="0" distB="0" distL="114300" distR="114300" simplePos="0" relativeHeight="251659264" behindDoc="0" locked="0" layoutInCell="1" allowOverlap="1" wp14:anchorId="1CAED896" wp14:editId="7AB7C416">
                  <wp:simplePos x="0" y="0"/>
                  <wp:positionH relativeFrom="rightMargin">
                    <wp:align>center</wp:align>
                  </wp:positionH>
                  <wp:positionV relativeFrom="bottomMargin">
                    <wp:align>center</wp:align>
                  </wp:positionV>
                  <wp:extent cx="565785" cy="191770"/>
                  <wp:effectExtent l="0" t="0" r="0" b="0"/>
                  <wp:wrapNone/>
                  <wp:docPr id="650" name="Rechtec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6EA78C6" w14:textId="1EC9E204" w:rsidR="00335705" w:rsidRPr="00765D6D" w:rsidRDefault="00335705">
                              <w:pPr>
                                <w:pBdr>
                                  <w:top w:val="single" w:sz="4" w:space="1" w:color="7F7F7F" w:themeColor="background1" w:themeShade="7F"/>
                                </w:pBdr>
                                <w:jc w:val="center"/>
                                <w:rPr>
                                  <w:rFonts w:cs="Arial"/>
                                  <w:szCs w:val="20"/>
                                </w:rPr>
                              </w:pPr>
                              <w:r w:rsidRPr="00765D6D">
                                <w:rPr>
                                  <w:rFonts w:cs="Arial"/>
                                  <w:szCs w:val="20"/>
                                </w:rPr>
                                <w:fldChar w:fldCharType="begin"/>
                              </w:r>
                              <w:r w:rsidRPr="00765D6D">
                                <w:rPr>
                                  <w:rFonts w:cs="Arial"/>
                                  <w:szCs w:val="20"/>
                                </w:rPr>
                                <w:instrText>PAGE   \* MERGEFORMAT</w:instrText>
                              </w:r>
                              <w:r w:rsidRPr="00765D6D">
                                <w:rPr>
                                  <w:rFonts w:cs="Arial"/>
                                  <w:szCs w:val="20"/>
                                </w:rPr>
                                <w:fldChar w:fldCharType="separate"/>
                              </w:r>
                              <w:r w:rsidR="00AB30AC">
                                <w:rPr>
                                  <w:rFonts w:cs="Arial"/>
                                  <w:noProof/>
                                  <w:szCs w:val="20"/>
                                </w:rPr>
                                <w:t>3</w:t>
                              </w:r>
                              <w:r w:rsidRPr="00765D6D">
                                <w:rPr>
                                  <w:rFonts w:cs="Arial"/>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CAED896" id="Rechteck 650"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Hyo&#10;FuLcAQAAjwMAAA4AAAAAAAAAAAAAAAAALgIAAGRycy9lMm9Eb2MueG1sUEsBAi0AFAAGAAgAAAAh&#10;ACPlevHbAAAAAwEAAA8AAAAAAAAAAAAAAAAANgQAAGRycy9kb3ducmV2LnhtbFBLBQYAAAAABAAE&#10;APMAAAA+BQAAAAA=&#10;" filled="f" fillcolor="#c0504d" stroked="f" strokecolor="#5c83b4" strokeweight="2.25pt">
                  <v:textbox inset=",0,,0">
                    <w:txbxContent>
                      <w:p w14:paraId="76EA78C6" w14:textId="1EC9E204" w:rsidR="00335705" w:rsidRPr="00765D6D" w:rsidRDefault="00335705">
                        <w:pPr>
                          <w:pBdr>
                            <w:top w:val="single" w:sz="4" w:space="1" w:color="7F7F7F" w:themeColor="background1" w:themeShade="7F"/>
                          </w:pBdr>
                          <w:jc w:val="center"/>
                          <w:rPr>
                            <w:rFonts w:cs="Arial"/>
                            <w:szCs w:val="20"/>
                          </w:rPr>
                        </w:pPr>
                        <w:r w:rsidRPr="00765D6D">
                          <w:rPr>
                            <w:rFonts w:cs="Arial"/>
                            <w:szCs w:val="20"/>
                          </w:rPr>
                          <w:fldChar w:fldCharType="begin"/>
                        </w:r>
                        <w:r w:rsidRPr="00765D6D">
                          <w:rPr>
                            <w:rFonts w:cs="Arial"/>
                            <w:szCs w:val="20"/>
                          </w:rPr>
                          <w:instrText>PAGE   \* MERGEFORMAT</w:instrText>
                        </w:r>
                        <w:r w:rsidRPr="00765D6D">
                          <w:rPr>
                            <w:rFonts w:cs="Arial"/>
                            <w:szCs w:val="20"/>
                          </w:rPr>
                          <w:fldChar w:fldCharType="separate"/>
                        </w:r>
                        <w:r w:rsidR="00AB30AC">
                          <w:rPr>
                            <w:rFonts w:cs="Arial"/>
                            <w:noProof/>
                            <w:szCs w:val="20"/>
                          </w:rPr>
                          <w:t>3</w:t>
                        </w:r>
                        <w:r w:rsidRPr="00765D6D">
                          <w:rPr>
                            <w:rFonts w:cs="Arial"/>
                            <w:szCs w:val="20"/>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D8E23" w14:textId="77777777" w:rsidR="005C05FD" w:rsidRDefault="005C05FD" w:rsidP="007C3F3B">
      <w:pPr>
        <w:spacing w:after="0" w:line="240" w:lineRule="auto"/>
      </w:pPr>
      <w:r>
        <w:separator/>
      </w:r>
    </w:p>
  </w:footnote>
  <w:footnote w:type="continuationSeparator" w:id="0">
    <w:p w14:paraId="5472EBE6" w14:textId="77777777" w:rsidR="005C05FD" w:rsidRDefault="005C05FD" w:rsidP="007C3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EA8"/>
    <w:multiLevelType w:val="hybridMultilevel"/>
    <w:tmpl w:val="EF22775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EE04DC"/>
    <w:multiLevelType w:val="hybridMultilevel"/>
    <w:tmpl w:val="86BC72A0"/>
    <w:lvl w:ilvl="0" w:tplc="04070015">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AF609D"/>
    <w:multiLevelType w:val="hybridMultilevel"/>
    <w:tmpl w:val="6250F79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CA6775"/>
    <w:multiLevelType w:val="hybridMultilevel"/>
    <w:tmpl w:val="64FCB054"/>
    <w:lvl w:ilvl="0" w:tplc="04070005">
      <w:start w:val="1"/>
      <w:numFmt w:val="bullet"/>
      <w:lvlText w:val=""/>
      <w:lvlJc w:val="left"/>
      <w:pPr>
        <w:ind w:left="2700" w:hanging="360"/>
      </w:pPr>
      <w:rPr>
        <w:rFonts w:ascii="Wingdings" w:hAnsi="Wingdings" w:hint="default"/>
      </w:rPr>
    </w:lvl>
    <w:lvl w:ilvl="1" w:tplc="04070003" w:tentative="1">
      <w:start w:val="1"/>
      <w:numFmt w:val="bullet"/>
      <w:lvlText w:val="o"/>
      <w:lvlJc w:val="left"/>
      <w:pPr>
        <w:ind w:left="3420" w:hanging="360"/>
      </w:pPr>
      <w:rPr>
        <w:rFonts w:ascii="Courier New" w:hAnsi="Courier New" w:cs="Courier New" w:hint="default"/>
      </w:rPr>
    </w:lvl>
    <w:lvl w:ilvl="2" w:tplc="04070005" w:tentative="1">
      <w:start w:val="1"/>
      <w:numFmt w:val="bullet"/>
      <w:lvlText w:val=""/>
      <w:lvlJc w:val="left"/>
      <w:pPr>
        <w:ind w:left="4140" w:hanging="360"/>
      </w:pPr>
      <w:rPr>
        <w:rFonts w:ascii="Wingdings" w:hAnsi="Wingdings" w:hint="default"/>
      </w:rPr>
    </w:lvl>
    <w:lvl w:ilvl="3" w:tplc="04070001" w:tentative="1">
      <w:start w:val="1"/>
      <w:numFmt w:val="bullet"/>
      <w:lvlText w:val=""/>
      <w:lvlJc w:val="left"/>
      <w:pPr>
        <w:ind w:left="4860" w:hanging="360"/>
      </w:pPr>
      <w:rPr>
        <w:rFonts w:ascii="Symbol" w:hAnsi="Symbol" w:hint="default"/>
      </w:rPr>
    </w:lvl>
    <w:lvl w:ilvl="4" w:tplc="04070003" w:tentative="1">
      <w:start w:val="1"/>
      <w:numFmt w:val="bullet"/>
      <w:lvlText w:val="o"/>
      <w:lvlJc w:val="left"/>
      <w:pPr>
        <w:ind w:left="5580" w:hanging="360"/>
      </w:pPr>
      <w:rPr>
        <w:rFonts w:ascii="Courier New" w:hAnsi="Courier New" w:cs="Courier New" w:hint="default"/>
      </w:rPr>
    </w:lvl>
    <w:lvl w:ilvl="5" w:tplc="04070005" w:tentative="1">
      <w:start w:val="1"/>
      <w:numFmt w:val="bullet"/>
      <w:lvlText w:val=""/>
      <w:lvlJc w:val="left"/>
      <w:pPr>
        <w:ind w:left="6300" w:hanging="360"/>
      </w:pPr>
      <w:rPr>
        <w:rFonts w:ascii="Wingdings" w:hAnsi="Wingdings" w:hint="default"/>
      </w:rPr>
    </w:lvl>
    <w:lvl w:ilvl="6" w:tplc="04070001" w:tentative="1">
      <w:start w:val="1"/>
      <w:numFmt w:val="bullet"/>
      <w:lvlText w:val=""/>
      <w:lvlJc w:val="left"/>
      <w:pPr>
        <w:ind w:left="7020" w:hanging="360"/>
      </w:pPr>
      <w:rPr>
        <w:rFonts w:ascii="Symbol" w:hAnsi="Symbol" w:hint="default"/>
      </w:rPr>
    </w:lvl>
    <w:lvl w:ilvl="7" w:tplc="04070003" w:tentative="1">
      <w:start w:val="1"/>
      <w:numFmt w:val="bullet"/>
      <w:lvlText w:val="o"/>
      <w:lvlJc w:val="left"/>
      <w:pPr>
        <w:ind w:left="7740" w:hanging="360"/>
      </w:pPr>
      <w:rPr>
        <w:rFonts w:ascii="Courier New" w:hAnsi="Courier New" w:cs="Courier New" w:hint="default"/>
      </w:rPr>
    </w:lvl>
    <w:lvl w:ilvl="8" w:tplc="04070005" w:tentative="1">
      <w:start w:val="1"/>
      <w:numFmt w:val="bullet"/>
      <w:lvlText w:val=""/>
      <w:lvlJc w:val="left"/>
      <w:pPr>
        <w:ind w:left="8460" w:hanging="360"/>
      </w:pPr>
      <w:rPr>
        <w:rFonts w:ascii="Wingdings" w:hAnsi="Wingdings" w:hint="default"/>
      </w:rPr>
    </w:lvl>
  </w:abstractNum>
  <w:abstractNum w:abstractNumId="4" w15:restartNumberingAfterBreak="0">
    <w:nsid w:val="1678390F"/>
    <w:multiLevelType w:val="hybridMultilevel"/>
    <w:tmpl w:val="72B86C92"/>
    <w:lvl w:ilvl="0" w:tplc="D9AE6B6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4E364A"/>
    <w:multiLevelType w:val="hybridMultilevel"/>
    <w:tmpl w:val="ABB4C800"/>
    <w:lvl w:ilvl="0" w:tplc="0407000F">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7694862"/>
    <w:multiLevelType w:val="hybridMultilevel"/>
    <w:tmpl w:val="20DCFD64"/>
    <w:lvl w:ilvl="0" w:tplc="3E1E58CC">
      <w:start w:val="1"/>
      <w:numFmt w:val="lowerLetter"/>
      <w:lvlText w:val="%1."/>
      <w:lvlJc w:val="left"/>
      <w:pPr>
        <w:ind w:left="1004"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7" w15:restartNumberingAfterBreak="0">
    <w:nsid w:val="17763C57"/>
    <w:multiLevelType w:val="hybridMultilevel"/>
    <w:tmpl w:val="54AA70E4"/>
    <w:lvl w:ilvl="0" w:tplc="518AA28C">
      <w:start w:val="1"/>
      <w:numFmt w:val="decimal"/>
      <w:lvlText w:val="%1."/>
      <w:lvlJc w:val="left"/>
      <w:pPr>
        <w:ind w:left="360"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19BC7F6E"/>
    <w:multiLevelType w:val="hybridMultilevel"/>
    <w:tmpl w:val="FD3EF87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3F4E06"/>
    <w:multiLevelType w:val="hybridMultilevel"/>
    <w:tmpl w:val="86BC72A0"/>
    <w:lvl w:ilvl="0" w:tplc="04070015">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7631BF"/>
    <w:multiLevelType w:val="hybridMultilevel"/>
    <w:tmpl w:val="5338FC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521118"/>
    <w:multiLevelType w:val="hybridMultilevel"/>
    <w:tmpl w:val="5DA03E32"/>
    <w:lvl w:ilvl="0" w:tplc="04070015">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224736"/>
    <w:multiLevelType w:val="hybridMultilevel"/>
    <w:tmpl w:val="6E9497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65704C3"/>
    <w:multiLevelType w:val="hybridMultilevel"/>
    <w:tmpl w:val="44BEB7B4"/>
    <w:lvl w:ilvl="0" w:tplc="8D5C7920">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CB6E94"/>
    <w:multiLevelType w:val="hybridMultilevel"/>
    <w:tmpl w:val="D10EC136"/>
    <w:lvl w:ilvl="0" w:tplc="E3D64498">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95427D4"/>
    <w:multiLevelType w:val="hybridMultilevel"/>
    <w:tmpl w:val="3522C60E"/>
    <w:lvl w:ilvl="0" w:tplc="43C68C7E">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D0A04E9"/>
    <w:multiLevelType w:val="hybridMultilevel"/>
    <w:tmpl w:val="FBD48300"/>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7" w15:restartNumberingAfterBreak="0">
    <w:nsid w:val="2F3C520C"/>
    <w:multiLevelType w:val="hybridMultilevel"/>
    <w:tmpl w:val="D2242704"/>
    <w:lvl w:ilvl="0" w:tplc="D9AE6B6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411DD6"/>
    <w:multiLevelType w:val="hybridMultilevel"/>
    <w:tmpl w:val="B114D0E4"/>
    <w:lvl w:ilvl="0" w:tplc="F720503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BF7D91"/>
    <w:multiLevelType w:val="hybridMultilevel"/>
    <w:tmpl w:val="E22C42AE"/>
    <w:lvl w:ilvl="0" w:tplc="C6DC621A">
      <w:start w:val="1"/>
      <w:numFmt w:val="decimal"/>
      <w:lvlText w:val="(%1)"/>
      <w:lvlJc w:val="left"/>
      <w:pPr>
        <w:ind w:left="744" w:hanging="384"/>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AF503F"/>
    <w:multiLevelType w:val="hybridMultilevel"/>
    <w:tmpl w:val="5DA03E32"/>
    <w:lvl w:ilvl="0" w:tplc="04070015">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D6F0CE5"/>
    <w:multiLevelType w:val="hybridMultilevel"/>
    <w:tmpl w:val="F2CCFF6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5537C0"/>
    <w:multiLevelType w:val="hybridMultilevel"/>
    <w:tmpl w:val="25768A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1E47836"/>
    <w:multiLevelType w:val="hybridMultilevel"/>
    <w:tmpl w:val="EF5659E0"/>
    <w:lvl w:ilvl="0" w:tplc="8D5C792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2B71F0F"/>
    <w:multiLevelType w:val="hybridMultilevel"/>
    <w:tmpl w:val="F126EC52"/>
    <w:lvl w:ilvl="0" w:tplc="AD2AD786">
      <w:numFmt w:val="bullet"/>
      <w:lvlText w:val="-"/>
      <w:lvlJc w:val="left"/>
      <w:pPr>
        <w:ind w:left="720" w:hanging="360"/>
      </w:pPr>
      <w:rPr>
        <w:rFonts w:ascii="Gill Alt One MT Light" w:eastAsia="Times New Roman" w:hAnsi="Gill Alt One MT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80E784B"/>
    <w:multiLevelType w:val="hybridMultilevel"/>
    <w:tmpl w:val="AE0A2586"/>
    <w:lvl w:ilvl="0" w:tplc="1DB2A412">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6" w15:restartNumberingAfterBreak="0">
    <w:nsid w:val="49EB6EF6"/>
    <w:multiLevelType w:val="hybridMultilevel"/>
    <w:tmpl w:val="094281E0"/>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7" w15:restartNumberingAfterBreak="0">
    <w:nsid w:val="4EEF77F3"/>
    <w:multiLevelType w:val="hybridMultilevel"/>
    <w:tmpl w:val="EF88F398"/>
    <w:lvl w:ilvl="0" w:tplc="24F88F4C">
      <w:start w:val="1"/>
      <w:numFmt w:val="lowerLetter"/>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28" w15:restartNumberingAfterBreak="0">
    <w:nsid w:val="4FF12499"/>
    <w:multiLevelType w:val="hybridMultilevel"/>
    <w:tmpl w:val="5BD2FD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46576DB"/>
    <w:multiLevelType w:val="hybridMultilevel"/>
    <w:tmpl w:val="E0FE26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659517C"/>
    <w:multiLevelType w:val="hybridMultilevel"/>
    <w:tmpl w:val="7F64AB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76C1F6C"/>
    <w:multiLevelType w:val="hybridMultilevel"/>
    <w:tmpl w:val="4FF01D96"/>
    <w:lvl w:ilvl="0" w:tplc="8D5C792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09870A9"/>
    <w:multiLevelType w:val="hybridMultilevel"/>
    <w:tmpl w:val="BDAE52E2"/>
    <w:lvl w:ilvl="0" w:tplc="51CA441E">
      <w:start w:val="1"/>
      <w:numFmt w:val="lowerLetter"/>
      <w:lvlText w:val="%1."/>
      <w:lvlJc w:val="left"/>
      <w:pPr>
        <w:ind w:left="1004"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33" w15:restartNumberingAfterBreak="0">
    <w:nsid w:val="63410A4D"/>
    <w:multiLevelType w:val="hybridMultilevel"/>
    <w:tmpl w:val="150236D8"/>
    <w:lvl w:ilvl="0" w:tplc="A9F0CE62">
      <w:numFmt w:val="bullet"/>
      <w:lvlText w:val="-"/>
      <w:lvlJc w:val="left"/>
      <w:pPr>
        <w:ind w:left="720" w:hanging="360"/>
      </w:pPr>
      <w:rPr>
        <w:rFonts w:ascii="Arial" w:eastAsiaTheme="minorHAns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7236E27"/>
    <w:multiLevelType w:val="hybridMultilevel"/>
    <w:tmpl w:val="3E128D0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9250113"/>
    <w:multiLevelType w:val="hybridMultilevel"/>
    <w:tmpl w:val="BE5A29F6"/>
    <w:lvl w:ilvl="0" w:tplc="B4021E0A">
      <w:start w:val="1"/>
      <w:numFmt w:val="decimal"/>
      <w:lvlText w:val="%1."/>
      <w:lvlJc w:val="left"/>
      <w:pPr>
        <w:ind w:left="720" w:hanging="360"/>
      </w:pPr>
      <w:rPr>
        <w:rFonts w:ascii="Arial" w:hAnsi="Arial"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ADF3AA5"/>
    <w:multiLevelType w:val="hybridMultilevel"/>
    <w:tmpl w:val="F980350E"/>
    <w:lvl w:ilvl="0" w:tplc="8D5C792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C3E44A2"/>
    <w:multiLevelType w:val="hybridMultilevel"/>
    <w:tmpl w:val="94AE7C3C"/>
    <w:lvl w:ilvl="0" w:tplc="8D5C792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C926E0E"/>
    <w:multiLevelType w:val="hybridMultilevel"/>
    <w:tmpl w:val="464415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FC8140B"/>
    <w:multiLevelType w:val="hybridMultilevel"/>
    <w:tmpl w:val="010EE9CE"/>
    <w:lvl w:ilvl="0" w:tplc="9556928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040046B"/>
    <w:multiLevelType w:val="hybridMultilevel"/>
    <w:tmpl w:val="43CEBE18"/>
    <w:lvl w:ilvl="0" w:tplc="0407000F">
      <w:start w:val="1"/>
      <w:numFmt w:val="decimal"/>
      <w:lvlText w:val="%1."/>
      <w:lvlJc w:val="left"/>
      <w:pPr>
        <w:ind w:left="1065" w:hanging="705"/>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BE45C9"/>
    <w:multiLevelType w:val="hybridMultilevel"/>
    <w:tmpl w:val="D77C3DC6"/>
    <w:lvl w:ilvl="0" w:tplc="BE5C4FC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22D799F"/>
    <w:multiLevelType w:val="hybridMultilevel"/>
    <w:tmpl w:val="B4AA53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28E7F50"/>
    <w:multiLevelType w:val="hybridMultilevel"/>
    <w:tmpl w:val="CFEAFA5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58660A7"/>
    <w:multiLevelType w:val="hybridMultilevel"/>
    <w:tmpl w:val="9744A59C"/>
    <w:lvl w:ilvl="0" w:tplc="04070015">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5" w15:restartNumberingAfterBreak="0">
    <w:nsid w:val="79267DB3"/>
    <w:multiLevelType w:val="hybridMultilevel"/>
    <w:tmpl w:val="25EE87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E821588"/>
    <w:multiLevelType w:val="hybridMultilevel"/>
    <w:tmpl w:val="14AC873E"/>
    <w:lvl w:ilvl="0" w:tplc="E6E8D63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E887039"/>
    <w:multiLevelType w:val="hybridMultilevel"/>
    <w:tmpl w:val="4FE0B3E0"/>
    <w:lvl w:ilvl="0" w:tplc="846A72C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4030262">
    <w:abstractNumId w:val="25"/>
  </w:num>
  <w:num w:numId="2" w16cid:durableId="597761290">
    <w:abstractNumId w:val="27"/>
  </w:num>
  <w:num w:numId="3" w16cid:durableId="1510411548">
    <w:abstractNumId w:val="35"/>
  </w:num>
  <w:num w:numId="4" w16cid:durableId="2117677541">
    <w:abstractNumId w:val="21"/>
  </w:num>
  <w:num w:numId="5" w16cid:durableId="1690913022">
    <w:abstractNumId w:val="38"/>
  </w:num>
  <w:num w:numId="6" w16cid:durableId="1685131661">
    <w:abstractNumId w:val="34"/>
  </w:num>
  <w:num w:numId="7" w16cid:durableId="1746880765">
    <w:abstractNumId w:val="42"/>
  </w:num>
  <w:num w:numId="8" w16cid:durableId="15570109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68375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6380413">
    <w:abstractNumId w:val="7"/>
  </w:num>
  <w:num w:numId="11" w16cid:durableId="767575960">
    <w:abstractNumId w:val="32"/>
  </w:num>
  <w:num w:numId="12" w16cid:durableId="1366173700">
    <w:abstractNumId w:val="6"/>
  </w:num>
  <w:num w:numId="13" w16cid:durableId="1176502680">
    <w:abstractNumId w:val="13"/>
  </w:num>
  <w:num w:numId="14" w16cid:durableId="1999646532">
    <w:abstractNumId w:val="16"/>
  </w:num>
  <w:num w:numId="15" w16cid:durableId="154538640">
    <w:abstractNumId w:val="23"/>
  </w:num>
  <w:num w:numId="16" w16cid:durableId="1961645758">
    <w:abstractNumId w:val="31"/>
  </w:num>
  <w:num w:numId="17" w16cid:durableId="1078989009">
    <w:abstractNumId w:val="36"/>
  </w:num>
  <w:num w:numId="18" w16cid:durableId="161507774">
    <w:abstractNumId w:val="45"/>
  </w:num>
  <w:num w:numId="19" w16cid:durableId="1330060400">
    <w:abstractNumId w:val="22"/>
  </w:num>
  <w:num w:numId="20" w16cid:durableId="1768620798">
    <w:abstractNumId w:val="37"/>
  </w:num>
  <w:num w:numId="21" w16cid:durableId="584651596">
    <w:abstractNumId w:val="41"/>
  </w:num>
  <w:num w:numId="22" w16cid:durableId="827865812">
    <w:abstractNumId w:val="3"/>
  </w:num>
  <w:num w:numId="23" w16cid:durableId="171336240">
    <w:abstractNumId w:val="44"/>
  </w:num>
  <w:num w:numId="24" w16cid:durableId="1380591759">
    <w:abstractNumId w:val="24"/>
  </w:num>
  <w:num w:numId="25" w16cid:durableId="567308843">
    <w:abstractNumId w:val="47"/>
  </w:num>
  <w:num w:numId="26" w16cid:durableId="1296983449">
    <w:abstractNumId w:val="10"/>
  </w:num>
  <w:num w:numId="27" w16cid:durableId="2079667892">
    <w:abstractNumId w:val="30"/>
  </w:num>
  <w:num w:numId="28" w16cid:durableId="1098520172">
    <w:abstractNumId w:val="5"/>
  </w:num>
  <w:num w:numId="29" w16cid:durableId="1181239374">
    <w:abstractNumId w:val="29"/>
  </w:num>
  <w:num w:numId="30" w16cid:durableId="277034318">
    <w:abstractNumId w:val="33"/>
  </w:num>
  <w:num w:numId="31" w16cid:durableId="924144177">
    <w:abstractNumId w:val="39"/>
  </w:num>
  <w:num w:numId="32" w16cid:durableId="476649452">
    <w:abstractNumId w:val="17"/>
  </w:num>
  <w:num w:numId="33" w16cid:durableId="259945602">
    <w:abstractNumId w:val="4"/>
  </w:num>
  <w:num w:numId="34" w16cid:durableId="1259874370">
    <w:abstractNumId w:val="15"/>
  </w:num>
  <w:num w:numId="35" w16cid:durableId="904493400">
    <w:abstractNumId w:val="40"/>
  </w:num>
  <w:num w:numId="36" w16cid:durableId="1467624623">
    <w:abstractNumId w:val="12"/>
  </w:num>
  <w:num w:numId="37" w16cid:durableId="365377068">
    <w:abstractNumId w:val="14"/>
  </w:num>
  <w:num w:numId="38" w16cid:durableId="903369169">
    <w:abstractNumId w:val="46"/>
  </w:num>
  <w:num w:numId="39" w16cid:durableId="1576166998">
    <w:abstractNumId w:val="18"/>
  </w:num>
  <w:num w:numId="40" w16cid:durableId="1454637760">
    <w:abstractNumId w:val="11"/>
  </w:num>
  <w:num w:numId="41" w16cid:durableId="674380795">
    <w:abstractNumId w:val="8"/>
  </w:num>
  <w:num w:numId="42" w16cid:durableId="330640272">
    <w:abstractNumId w:val="1"/>
  </w:num>
  <w:num w:numId="43" w16cid:durableId="994069201">
    <w:abstractNumId w:val="20"/>
  </w:num>
  <w:num w:numId="44" w16cid:durableId="2060475223">
    <w:abstractNumId w:val="9"/>
  </w:num>
  <w:num w:numId="45" w16cid:durableId="495193701">
    <w:abstractNumId w:val="28"/>
  </w:num>
  <w:num w:numId="46" w16cid:durableId="1669599556">
    <w:abstractNumId w:val="43"/>
  </w:num>
  <w:num w:numId="47" w16cid:durableId="1517184697">
    <w:abstractNumId w:val="2"/>
  </w:num>
  <w:num w:numId="48" w16cid:durableId="1840848123">
    <w:abstractNumId w:val="19"/>
  </w:num>
  <w:num w:numId="49" w16cid:durableId="10208115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ike Camby">
    <w15:presenceInfo w15:providerId="AD" w15:userId="S-1-5-21-1413309913-2581364771-2488145185-349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541"/>
    <w:rsid w:val="00020081"/>
    <w:rsid w:val="00067F94"/>
    <w:rsid w:val="0008071C"/>
    <w:rsid w:val="00090268"/>
    <w:rsid w:val="00090BA8"/>
    <w:rsid w:val="000A6133"/>
    <w:rsid w:val="000B0049"/>
    <w:rsid w:val="000B75C0"/>
    <w:rsid w:val="000F7AD9"/>
    <w:rsid w:val="001135CF"/>
    <w:rsid w:val="00123A08"/>
    <w:rsid w:val="00127106"/>
    <w:rsid w:val="00143C37"/>
    <w:rsid w:val="00161450"/>
    <w:rsid w:val="00164583"/>
    <w:rsid w:val="00177714"/>
    <w:rsid w:val="00190882"/>
    <w:rsid w:val="001910AE"/>
    <w:rsid w:val="00192453"/>
    <w:rsid w:val="00192E4B"/>
    <w:rsid w:val="0019339D"/>
    <w:rsid w:val="0019719D"/>
    <w:rsid w:val="001F7C06"/>
    <w:rsid w:val="0020021F"/>
    <w:rsid w:val="0021264E"/>
    <w:rsid w:val="00225634"/>
    <w:rsid w:val="002344EE"/>
    <w:rsid w:val="00234B12"/>
    <w:rsid w:val="00236616"/>
    <w:rsid w:val="002462E1"/>
    <w:rsid w:val="00274270"/>
    <w:rsid w:val="0028417B"/>
    <w:rsid w:val="002A31C3"/>
    <w:rsid w:val="002C2A39"/>
    <w:rsid w:val="002F5D05"/>
    <w:rsid w:val="003040CF"/>
    <w:rsid w:val="0031015A"/>
    <w:rsid w:val="00312566"/>
    <w:rsid w:val="003265CD"/>
    <w:rsid w:val="00335705"/>
    <w:rsid w:val="0037235B"/>
    <w:rsid w:val="00396E2F"/>
    <w:rsid w:val="003B5279"/>
    <w:rsid w:val="003C6E39"/>
    <w:rsid w:val="003D1F3D"/>
    <w:rsid w:val="003D6F65"/>
    <w:rsid w:val="003F22D8"/>
    <w:rsid w:val="003F2776"/>
    <w:rsid w:val="0040439E"/>
    <w:rsid w:val="00410D6F"/>
    <w:rsid w:val="004562B4"/>
    <w:rsid w:val="00471CFB"/>
    <w:rsid w:val="00471E49"/>
    <w:rsid w:val="00473DD3"/>
    <w:rsid w:val="0047651B"/>
    <w:rsid w:val="00484557"/>
    <w:rsid w:val="0048569D"/>
    <w:rsid w:val="004917AA"/>
    <w:rsid w:val="00493C90"/>
    <w:rsid w:val="004C5891"/>
    <w:rsid w:val="004E2A0C"/>
    <w:rsid w:val="00501319"/>
    <w:rsid w:val="005140DF"/>
    <w:rsid w:val="00524042"/>
    <w:rsid w:val="00596273"/>
    <w:rsid w:val="005A27A1"/>
    <w:rsid w:val="005C05FD"/>
    <w:rsid w:val="005D4FF9"/>
    <w:rsid w:val="005F3B6C"/>
    <w:rsid w:val="0060606A"/>
    <w:rsid w:val="00611E6A"/>
    <w:rsid w:val="006217FD"/>
    <w:rsid w:val="00624A91"/>
    <w:rsid w:val="0063087F"/>
    <w:rsid w:val="0063538D"/>
    <w:rsid w:val="00635930"/>
    <w:rsid w:val="00637878"/>
    <w:rsid w:val="0064733F"/>
    <w:rsid w:val="00647DB6"/>
    <w:rsid w:val="00650664"/>
    <w:rsid w:val="006566F2"/>
    <w:rsid w:val="00656D80"/>
    <w:rsid w:val="00661EA7"/>
    <w:rsid w:val="006A3C21"/>
    <w:rsid w:val="006B3E93"/>
    <w:rsid w:val="006B60D1"/>
    <w:rsid w:val="006C126D"/>
    <w:rsid w:val="006C47AC"/>
    <w:rsid w:val="006D75FD"/>
    <w:rsid w:val="007420B0"/>
    <w:rsid w:val="007474D8"/>
    <w:rsid w:val="00754443"/>
    <w:rsid w:val="00756676"/>
    <w:rsid w:val="0076173C"/>
    <w:rsid w:val="00765D6D"/>
    <w:rsid w:val="007738FA"/>
    <w:rsid w:val="007767A7"/>
    <w:rsid w:val="00777223"/>
    <w:rsid w:val="00787398"/>
    <w:rsid w:val="007925A7"/>
    <w:rsid w:val="007A064C"/>
    <w:rsid w:val="007C3F3B"/>
    <w:rsid w:val="007C6872"/>
    <w:rsid w:val="007D09CB"/>
    <w:rsid w:val="007E3572"/>
    <w:rsid w:val="007E5CB2"/>
    <w:rsid w:val="008046A8"/>
    <w:rsid w:val="00814718"/>
    <w:rsid w:val="008414D1"/>
    <w:rsid w:val="00843799"/>
    <w:rsid w:val="00845B42"/>
    <w:rsid w:val="008700B6"/>
    <w:rsid w:val="008A5B9B"/>
    <w:rsid w:val="008B27C2"/>
    <w:rsid w:val="008B6280"/>
    <w:rsid w:val="008D148E"/>
    <w:rsid w:val="008D16F2"/>
    <w:rsid w:val="008D24BE"/>
    <w:rsid w:val="008D3969"/>
    <w:rsid w:val="008E21AC"/>
    <w:rsid w:val="008E3ACD"/>
    <w:rsid w:val="008F1B0F"/>
    <w:rsid w:val="00965389"/>
    <w:rsid w:val="00997C26"/>
    <w:rsid w:val="009C076B"/>
    <w:rsid w:val="009C476A"/>
    <w:rsid w:val="009C640C"/>
    <w:rsid w:val="009D70C6"/>
    <w:rsid w:val="009F489C"/>
    <w:rsid w:val="00A04541"/>
    <w:rsid w:val="00A13510"/>
    <w:rsid w:val="00A20970"/>
    <w:rsid w:val="00A368D1"/>
    <w:rsid w:val="00A36D7F"/>
    <w:rsid w:val="00A9754A"/>
    <w:rsid w:val="00AB30AC"/>
    <w:rsid w:val="00AC090F"/>
    <w:rsid w:val="00AC5B32"/>
    <w:rsid w:val="00B03C87"/>
    <w:rsid w:val="00B0611C"/>
    <w:rsid w:val="00B11632"/>
    <w:rsid w:val="00B3250B"/>
    <w:rsid w:val="00B33F77"/>
    <w:rsid w:val="00B36F96"/>
    <w:rsid w:val="00B512A0"/>
    <w:rsid w:val="00B550DB"/>
    <w:rsid w:val="00B5667B"/>
    <w:rsid w:val="00B60593"/>
    <w:rsid w:val="00B64F17"/>
    <w:rsid w:val="00B8369E"/>
    <w:rsid w:val="00B845CB"/>
    <w:rsid w:val="00BA3FCE"/>
    <w:rsid w:val="00BC2E43"/>
    <w:rsid w:val="00C26D72"/>
    <w:rsid w:val="00C47B2C"/>
    <w:rsid w:val="00C54A41"/>
    <w:rsid w:val="00C56DF1"/>
    <w:rsid w:val="00C63D75"/>
    <w:rsid w:val="00C8007B"/>
    <w:rsid w:val="00C91E1B"/>
    <w:rsid w:val="00CA75BE"/>
    <w:rsid w:val="00CB1699"/>
    <w:rsid w:val="00CB68FE"/>
    <w:rsid w:val="00CD0051"/>
    <w:rsid w:val="00CD2F5A"/>
    <w:rsid w:val="00CE539E"/>
    <w:rsid w:val="00CF0A7F"/>
    <w:rsid w:val="00D15073"/>
    <w:rsid w:val="00D263A2"/>
    <w:rsid w:val="00D2691E"/>
    <w:rsid w:val="00D3055C"/>
    <w:rsid w:val="00D4205D"/>
    <w:rsid w:val="00D42E5E"/>
    <w:rsid w:val="00D43151"/>
    <w:rsid w:val="00D70654"/>
    <w:rsid w:val="00D75799"/>
    <w:rsid w:val="00DA66D6"/>
    <w:rsid w:val="00DD014A"/>
    <w:rsid w:val="00DE230F"/>
    <w:rsid w:val="00DF1AE3"/>
    <w:rsid w:val="00DF1DA3"/>
    <w:rsid w:val="00E03796"/>
    <w:rsid w:val="00E13132"/>
    <w:rsid w:val="00E52533"/>
    <w:rsid w:val="00E62A9B"/>
    <w:rsid w:val="00E707E3"/>
    <w:rsid w:val="00E7080D"/>
    <w:rsid w:val="00E927FA"/>
    <w:rsid w:val="00E94145"/>
    <w:rsid w:val="00E96059"/>
    <w:rsid w:val="00EA3F99"/>
    <w:rsid w:val="00EA7E3A"/>
    <w:rsid w:val="00EB2081"/>
    <w:rsid w:val="00EB2D0A"/>
    <w:rsid w:val="00EB340A"/>
    <w:rsid w:val="00EB7BD2"/>
    <w:rsid w:val="00ED4A56"/>
    <w:rsid w:val="00EF2446"/>
    <w:rsid w:val="00F23D80"/>
    <w:rsid w:val="00F32353"/>
    <w:rsid w:val="00F515E2"/>
    <w:rsid w:val="00F56964"/>
    <w:rsid w:val="00F72EFC"/>
    <w:rsid w:val="00F81894"/>
    <w:rsid w:val="00FB65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2398D0B"/>
  <w15:docId w15:val="{732D4C6C-86CE-4153-8605-58A7879FC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7878"/>
    <w:pPr>
      <w:spacing w:after="80"/>
    </w:pPr>
    <w:rPr>
      <w:rFonts w:ascii="Arial" w:hAnsi="Arial"/>
      <w:sz w:val="20"/>
    </w:rPr>
  </w:style>
  <w:style w:type="paragraph" w:styleId="berschrift1">
    <w:name w:val="heading 1"/>
    <w:basedOn w:val="Standard"/>
    <w:next w:val="Standard"/>
    <w:link w:val="berschrift1Zchn"/>
    <w:uiPriority w:val="9"/>
    <w:qFormat/>
    <w:rsid w:val="00473DD3"/>
    <w:pPr>
      <w:keepNext/>
      <w:keepLines/>
      <w:spacing w:before="480" w:after="0"/>
      <w:outlineLvl w:val="0"/>
    </w:pPr>
    <w:rPr>
      <w:rFonts w:eastAsiaTheme="majorEastAsia" w:cstheme="majorBidi"/>
      <w:b/>
      <w:bCs/>
      <w:color w:val="595959" w:themeColor="text1" w:themeTint="A6"/>
      <w:sz w:val="24"/>
      <w:szCs w:val="28"/>
    </w:rPr>
  </w:style>
  <w:style w:type="paragraph" w:styleId="berschrift2">
    <w:name w:val="heading 2"/>
    <w:basedOn w:val="Standard"/>
    <w:next w:val="Standard"/>
    <w:link w:val="berschrift2Zchn"/>
    <w:uiPriority w:val="9"/>
    <w:unhideWhenUsed/>
    <w:qFormat/>
    <w:rsid w:val="00E927FA"/>
    <w:pPr>
      <w:keepNext/>
      <w:keepLines/>
      <w:spacing w:before="200" w:after="0"/>
      <w:outlineLvl w:val="1"/>
    </w:pPr>
    <w:rPr>
      <w:rFonts w:eastAsiaTheme="majorEastAsia" w:cstheme="majorBidi"/>
      <w:b/>
      <w:bCs/>
      <w:color w:val="595959" w:themeColor="text1" w:themeTint="A6"/>
      <w:szCs w:val="26"/>
    </w:rPr>
  </w:style>
  <w:style w:type="paragraph" w:styleId="berschrift3">
    <w:name w:val="heading 3"/>
    <w:basedOn w:val="Standard"/>
    <w:next w:val="Standard"/>
    <w:link w:val="berschrift3Zchn"/>
    <w:uiPriority w:val="9"/>
    <w:semiHidden/>
    <w:unhideWhenUsed/>
    <w:qFormat/>
    <w:rsid w:val="00E927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0454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04541"/>
    <w:rPr>
      <w:rFonts w:ascii="Tahoma" w:hAnsi="Tahoma" w:cs="Tahoma"/>
      <w:sz w:val="16"/>
      <w:szCs w:val="16"/>
    </w:rPr>
  </w:style>
  <w:style w:type="paragraph" w:styleId="Listenabsatz">
    <w:name w:val="List Paragraph"/>
    <w:basedOn w:val="Standard"/>
    <w:uiPriority w:val="34"/>
    <w:qFormat/>
    <w:rsid w:val="00A04541"/>
    <w:pPr>
      <w:ind w:left="720"/>
      <w:contextualSpacing/>
    </w:pPr>
  </w:style>
  <w:style w:type="paragraph" w:styleId="Kopfzeile">
    <w:name w:val="header"/>
    <w:basedOn w:val="Standard"/>
    <w:link w:val="KopfzeileZchn"/>
    <w:uiPriority w:val="99"/>
    <w:unhideWhenUsed/>
    <w:rsid w:val="007C3F3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C3F3B"/>
  </w:style>
  <w:style w:type="paragraph" w:styleId="Fuzeile">
    <w:name w:val="footer"/>
    <w:basedOn w:val="Standard"/>
    <w:link w:val="FuzeileZchn"/>
    <w:uiPriority w:val="99"/>
    <w:unhideWhenUsed/>
    <w:rsid w:val="007C3F3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C3F3B"/>
  </w:style>
  <w:style w:type="character" w:styleId="Seitenzahl">
    <w:name w:val="page number"/>
    <w:basedOn w:val="Absatz-Standardschriftart"/>
    <w:rsid w:val="00F32353"/>
  </w:style>
  <w:style w:type="paragraph" w:styleId="KeinLeerraum">
    <w:name w:val="No Spacing"/>
    <w:uiPriority w:val="1"/>
    <w:qFormat/>
    <w:rsid w:val="00C26D72"/>
    <w:pPr>
      <w:spacing w:after="0" w:line="240" w:lineRule="auto"/>
    </w:pPr>
    <w:rPr>
      <w:rFonts w:ascii="Arial" w:hAnsi="Arial"/>
      <w:sz w:val="20"/>
    </w:rPr>
  </w:style>
  <w:style w:type="character" w:customStyle="1" w:styleId="berschrift1Zchn">
    <w:name w:val="Überschrift 1 Zchn"/>
    <w:basedOn w:val="Absatz-Standardschriftart"/>
    <w:link w:val="berschrift1"/>
    <w:uiPriority w:val="9"/>
    <w:rsid w:val="00473DD3"/>
    <w:rPr>
      <w:rFonts w:ascii="Arial" w:eastAsiaTheme="majorEastAsia" w:hAnsi="Arial" w:cstheme="majorBidi"/>
      <w:b/>
      <w:bCs/>
      <w:color w:val="595959" w:themeColor="text1" w:themeTint="A6"/>
      <w:sz w:val="24"/>
      <w:szCs w:val="28"/>
    </w:rPr>
  </w:style>
  <w:style w:type="paragraph" w:styleId="Inhaltsverzeichnisberschrift">
    <w:name w:val="TOC Heading"/>
    <w:basedOn w:val="berschrift1"/>
    <w:next w:val="Standard"/>
    <w:uiPriority w:val="39"/>
    <w:semiHidden/>
    <w:unhideWhenUsed/>
    <w:qFormat/>
    <w:rsid w:val="00473DD3"/>
    <w:pPr>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73DD3"/>
    <w:pPr>
      <w:spacing w:after="100"/>
    </w:pPr>
  </w:style>
  <w:style w:type="character" w:styleId="Hyperlink">
    <w:name w:val="Hyperlink"/>
    <w:basedOn w:val="Absatz-Standardschriftart"/>
    <w:uiPriority w:val="99"/>
    <w:unhideWhenUsed/>
    <w:rsid w:val="00473DD3"/>
    <w:rPr>
      <w:color w:val="0000FF" w:themeColor="hyperlink"/>
      <w:u w:val="single"/>
    </w:rPr>
  </w:style>
  <w:style w:type="table" w:styleId="HelleSchattierung-Akzent3">
    <w:name w:val="Light Shading Accent 3"/>
    <w:basedOn w:val="NormaleTabelle"/>
    <w:uiPriority w:val="60"/>
    <w:rsid w:val="001135C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abellenraster">
    <w:name w:val="Table Grid"/>
    <w:basedOn w:val="NormaleTabelle"/>
    <w:uiPriority w:val="59"/>
    <w:rsid w:val="008D1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E927FA"/>
    <w:rPr>
      <w:rFonts w:ascii="Arial" w:eastAsiaTheme="majorEastAsia" w:hAnsi="Arial" w:cstheme="majorBidi"/>
      <w:b/>
      <w:bCs/>
      <w:color w:val="595959" w:themeColor="text1" w:themeTint="A6"/>
      <w:sz w:val="20"/>
      <w:szCs w:val="26"/>
    </w:rPr>
  </w:style>
  <w:style w:type="character" w:styleId="Kommentarzeichen">
    <w:name w:val="annotation reference"/>
    <w:basedOn w:val="Absatz-Standardschriftart"/>
    <w:uiPriority w:val="99"/>
    <w:semiHidden/>
    <w:unhideWhenUsed/>
    <w:rsid w:val="008046A8"/>
    <w:rPr>
      <w:sz w:val="16"/>
      <w:szCs w:val="16"/>
    </w:rPr>
  </w:style>
  <w:style w:type="paragraph" w:styleId="Kommentartext">
    <w:name w:val="annotation text"/>
    <w:basedOn w:val="Standard"/>
    <w:link w:val="KommentartextZchn"/>
    <w:uiPriority w:val="99"/>
    <w:unhideWhenUsed/>
    <w:rsid w:val="008046A8"/>
    <w:pPr>
      <w:spacing w:line="240" w:lineRule="auto"/>
    </w:pPr>
    <w:rPr>
      <w:szCs w:val="20"/>
    </w:rPr>
  </w:style>
  <w:style w:type="character" w:customStyle="1" w:styleId="KommentartextZchn">
    <w:name w:val="Kommentartext Zchn"/>
    <w:basedOn w:val="Absatz-Standardschriftart"/>
    <w:link w:val="Kommentartext"/>
    <w:uiPriority w:val="99"/>
    <w:rsid w:val="008046A8"/>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8046A8"/>
    <w:rPr>
      <w:b/>
      <w:bCs/>
    </w:rPr>
  </w:style>
  <w:style w:type="character" w:customStyle="1" w:styleId="KommentarthemaZchn">
    <w:name w:val="Kommentarthema Zchn"/>
    <w:basedOn w:val="KommentartextZchn"/>
    <w:link w:val="Kommentarthema"/>
    <w:uiPriority w:val="99"/>
    <w:semiHidden/>
    <w:rsid w:val="008046A8"/>
    <w:rPr>
      <w:rFonts w:ascii="Arial" w:hAnsi="Arial"/>
      <w:b/>
      <w:bCs/>
      <w:sz w:val="20"/>
      <w:szCs w:val="20"/>
    </w:rPr>
  </w:style>
  <w:style w:type="character" w:customStyle="1" w:styleId="berschrift3Zchn">
    <w:name w:val="Überschrift 3 Zchn"/>
    <w:basedOn w:val="Absatz-Standardschriftart"/>
    <w:link w:val="berschrift3"/>
    <w:uiPriority w:val="9"/>
    <w:semiHidden/>
    <w:rsid w:val="00E927FA"/>
    <w:rPr>
      <w:rFonts w:asciiTheme="majorHAnsi" w:eastAsiaTheme="majorEastAsia" w:hAnsiTheme="majorHAnsi" w:cstheme="majorBidi"/>
      <w:b/>
      <w:bCs/>
      <w:color w:val="4F81BD" w:themeColor="accent1"/>
      <w:sz w:val="20"/>
    </w:rPr>
  </w:style>
  <w:style w:type="paragraph" w:styleId="Verzeichnis2">
    <w:name w:val="toc 2"/>
    <w:basedOn w:val="Standard"/>
    <w:next w:val="Standard"/>
    <w:autoRedefine/>
    <w:uiPriority w:val="39"/>
    <w:unhideWhenUsed/>
    <w:rsid w:val="00CA75BE"/>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DA132-F373-49E3-96E1-AB5850FF0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6502</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Silvana Niessner</dc:creator>
  <cp:keywords/>
  <cp:lastModifiedBy>Meike Camby</cp:lastModifiedBy>
  <cp:revision>2</cp:revision>
  <cp:lastPrinted>2019-01-31T08:53:00Z</cp:lastPrinted>
  <dcterms:created xsi:type="dcterms:W3CDTF">2025-06-30T16:52:00Z</dcterms:created>
  <dcterms:modified xsi:type="dcterms:W3CDTF">2025-06-30T16:52:00Z</dcterms:modified>
</cp:coreProperties>
</file>